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348" w:rsidRPr="006B1348" w:rsidRDefault="006B1348" w:rsidP="006B1348">
      <w:pPr>
        <w:spacing w:line="254" w:lineRule="auto"/>
        <w:jc w:val="right"/>
        <w:rPr>
          <w:rFonts w:eastAsia="Times New Roman" w:cs="Times New Roman"/>
          <w:kern w:val="2"/>
          <w:sz w:val="24"/>
          <w:szCs w:val="24"/>
          <w:lang w:eastAsia="en-US"/>
        </w:rPr>
      </w:pPr>
      <w:r w:rsidRPr="006B1348">
        <w:rPr>
          <w:rFonts w:eastAsia="Times New Roman" w:cs="Times New Roman"/>
          <w:kern w:val="2"/>
          <w:sz w:val="24"/>
          <w:szCs w:val="24"/>
          <w:lang w:eastAsia="en-US"/>
        </w:rPr>
        <w:t>Приложение 1</w:t>
      </w:r>
    </w:p>
    <w:p w:rsidR="006B1348" w:rsidRPr="006B1348" w:rsidRDefault="006B1348" w:rsidP="006B1348">
      <w:pPr>
        <w:spacing w:line="254" w:lineRule="auto"/>
        <w:jc w:val="right"/>
        <w:rPr>
          <w:rFonts w:eastAsia="Times New Roman" w:cs="Times New Roman"/>
          <w:kern w:val="2"/>
          <w:sz w:val="24"/>
          <w:szCs w:val="24"/>
          <w:lang w:eastAsia="en-US"/>
        </w:rPr>
      </w:pPr>
      <w:r w:rsidRPr="006B1348">
        <w:rPr>
          <w:rFonts w:eastAsia="Times New Roman" w:cs="Times New Roman"/>
          <w:kern w:val="2"/>
          <w:sz w:val="24"/>
          <w:szCs w:val="24"/>
          <w:lang w:eastAsia="en-US"/>
        </w:rPr>
        <w:t xml:space="preserve">к Адаптированной образовательной программе </w:t>
      </w:r>
    </w:p>
    <w:p w:rsidR="006B1348" w:rsidRPr="006B1348" w:rsidRDefault="006B1348" w:rsidP="006B1348">
      <w:pPr>
        <w:spacing w:line="254" w:lineRule="auto"/>
        <w:jc w:val="right"/>
        <w:rPr>
          <w:rFonts w:eastAsia="Times New Roman" w:cs="Times New Roman"/>
          <w:kern w:val="2"/>
          <w:sz w:val="24"/>
          <w:szCs w:val="24"/>
          <w:lang w:eastAsia="en-US"/>
        </w:rPr>
      </w:pPr>
      <w:r w:rsidRPr="006B1348">
        <w:rPr>
          <w:rFonts w:eastAsia="Times New Roman" w:cs="Times New Roman"/>
          <w:kern w:val="2"/>
          <w:sz w:val="24"/>
          <w:szCs w:val="24"/>
          <w:lang w:eastAsia="en-US"/>
        </w:rPr>
        <w:t xml:space="preserve">основного общего образования для </w:t>
      </w:r>
      <w:proofErr w:type="gramStart"/>
      <w:r w:rsidRPr="006B1348">
        <w:rPr>
          <w:rFonts w:eastAsia="Times New Roman" w:cs="Times New Roman"/>
          <w:kern w:val="2"/>
          <w:sz w:val="24"/>
          <w:szCs w:val="24"/>
          <w:lang w:eastAsia="en-US"/>
        </w:rPr>
        <w:t>обучающихся</w:t>
      </w:r>
      <w:proofErr w:type="gramEnd"/>
      <w:r w:rsidRPr="006B1348">
        <w:rPr>
          <w:rFonts w:eastAsia="Times New Roman" w:cs="Times New Roman"/>
          <w:kern w:val="2"/>
          <w:sz w:val="24"/>
          <w:szCs w:val="24"/>
          <w:lang w:eastAsia="en-US"/>
        </w:rPr>
        <w:t xml:space="preserve"> </w:t>
      </w:r>
    </w:p>
    <w:p w:rsidR="006B1348" w:rsidRPr="006B1348" w:rsidRDefault="006B1348" w:rsidP="006B1348">
      <w:pPr>
        <w:spacing w:line="254" w:lineRule="auto"/>
        <w:jc w:val="right"/>
        <w:rPr>
          <w:rFonts w:eastAsia="Times New Roman" w:cs="Times New Roman"/>
          <w:kern w:val="2"/>
          <w:sz w:val="24"/>
          <w:szCs w:val="24"/>
          <w:lang w:eastAsia="en-US"/>
        </w:rPr>
      </w:pPr>
      <w:r w:rsidRPr="006B1348">
        <w:rPr>
          <w:rFonts w:eastAsia="Times New Roman" w:cs="Times New Roman"/>
          <w:kern w:val="2"/>
          <w:sz w:val="24"/>
          <w:szCs w:val="24"/>
          <w:lang w:eastAsia="en-US"/>
        </w:rPr>
        <w:t>с ЗАДЕРЖКОЙ ПСИХИЧЕСКОГО РАЗВИТИЯ</w:t>
      </w:r>
    </w:p>
    <w:p w:rsidR="006B1348" w:rsidRPr="006B1348" w:rsidRDefault="006B1348" w:rsidP="006B1348">
      <w:pPr>
        <w:spacing w:line="254" w:lineRule="auto"/>
        <w:jc w:val="right"/>
        <w:rPr>
          <w:rFonts w:ascii="Calibri" w:eastAsia="Times New Roman" w:hAnsi="Calibri" w:cs="Calibri"/>
          <w:sz w:val="22"/>
          <w:lang w:eastAsia="en-US"/>
        </w:rPr>
      </w:pPr>
      <w:proofErr w:type="gramStart"/>
      <w:r w:rsidRPr="006B1348">
        <w:rPr>
          <w:rFonts w:eastAsia="Times New Roman" w:cs="Times New Roman"/>
          <w:kern w:val="2"/>
          <w:sz w:val="24"/>
          <w:szCs w:val="24"/>
          <w:lang w:eastAsia="en-US"/>
        </w:rPr>
        <w:t>утвержденной</w:t>
      </w:r>
      <w:proofErr w:type="gramEnd"/>
      <w:r w:rsidRPr="006B1348">
        <w:rPr>
          <w:rFonts w:eastAsia="Times New Roman" w:cs="Times New Roman"/>
          <w:kern w:val="2"/>
          <w:sz w:val="24"/>
          <w:szCs w:val="24"/>
          <w:lang w:eastAsia="en-US"/>
        </w:rPr>
        <w:t xml:space="preserve"> приказом №316-а от «30» августа 2023 г</w:t>
      </w:r>
    </w:p>
    <w:p w:rsidR="006B1348" w:rsidRPr="006B1348" w:rsidRDefault="006B1348" w:rsidP="006B1348">
      <w:pPr>
        <w:suppressAutoHyphens/>
        <w:spacing w:after="0" w:line="408" w:lineRule="auto"/>
        <w:jc w:val="center"/>
        <w:rPr>
          <w:rFonts w:ascii="Calibri" w:eastAsia="Times New Roman" w:hAnsi="Calibri" w:cs="Times New Roman"/>
          <w:b/>
          <w:color w:val="00000A"/>
          <w:kern w:val="2"/>
          <w:sz w:val="24"/>
          <w:szCs w:val="24"/>
          <w:lang w:eastAsia="en-US"/>
        </w:rPr>
      </w:pPr>
    </w:p>
    <w:p w:rsidR="006B1348" w:rsidRPr="006B1348" w:rsidRDefault="006B1348" w:rsidP="006B1348">
      <w:pPr>
        <w:suppressAutoHyphens/>
        <w:spacing w:after="0" w:line="408" w:lineRule="auto"/>
        <w:jc w:val="center"/>
        <w:rPr>
          <w:rFonts w:eastAsia="Times New Roman" w:cs="Times New Roman"/>
          <w:b/>
          <w:color w:val="00000A"/>
          <w:kern w:val="2"/>
          <w:sz w:val="24"/>
          <w:szCs w:val="24"/>
          <w:lang w:eastAsia="en-US"/>
        </w:rPr>
      </w:pPr>
    </w:p>
    <w:p w:rsidR="006B1348" w:rsidRPr="006B1348" w:rsidRDefault="006B1348" w:rsidP="006B1348">
      <w:pPr>
        <w:suppressAutoHyphens/>
        <w:spacing w:after="0" w:line="408" w:lineRule="auto"/>
        <w:jc w:val="center"/>
        <w:rPr>
          <w:rFonts w:eastAsia="Times New Roman" w:cs="Times New Roman"/>
          <w:b/>
          <w:color w:val="00000A"/>
          <w:kern w:val="2"/>
          <w:sz w:val="24"/>
          <w:szCs w:val="24"/>
          <w:lang w:eastAsia="en-US"/>
        </w:rPr>
      </w:pPr>
    </w:p>
    <w:p w:rsidR="006B1348" w:rsidRPr="006B1348" w:rsidRDefault="006B1348" w:rsidP="006B1348">
      <w:pPr>
        <w:suppressAutoHyphens/>
        <w:spacing w:after="0" w:line="408" w:lineRule="auto"/>
        <w:jc w:val="center"/>
        <w:rPr>
          <w:rFonts w:eastAsia="Arial Unicode MS" w:cs="Times New Roman"/>
          <w:color w:val="00000A"/>
          <w:kern w:val="2"/>
          <w:szCs w:val="28"/>
          <w:lang w:eastAsia="en-US"/>
        </w:rPr>
      </w:pPr>
      <w:r w:rsidRPr="006B1348">
        <w:rPr>
          <w:rFonts w:eastAsia="Times New Roman" w:cs="Times New Roman"/>
          <w:b/>
          <w:color w:val="00000A"/>
          <w:kern w:val="2"/>
          <w:szCs w:val="28"/>
          <w:lang w:eastAsia="en-US"/>
        </w:rPr>
        <w:t>Адаптированная рабочая программа</w:t>
      </w:r>
    </w:p>
    <w:p w:rsidR="006B1348" w:rsidRPr="006B1348" w:rsidRDefault="006B1348" w:rsidP="006B1348">
      <w:pPr>
        <w:suppressAutoHyphens/>
        <w:spacing w:after="164" w:line="235" w:lineRule="auto"/>
        <w:jc w:val="center"/>
        <w:rPr>
          <w:rFonts w:eastAsia="Times New Roman" w:cs="Times New Roman"/>
          <w:b/>
          <w:color w:val="00000A"/>
          <w:kern w:val="2"/>
          <w:szCs w:val="28"/>
          <w:lang w:eastAsia="en-US"/>
        </w:rPr>
      </w:pPr>
      <w:r w:rsidRPr="006B1348">
        <w:rPr>
          <w:rFonts w:eastAsia="Times New Roman" w:cs="Times New Roman"/>
          <w:b/>
          <w:color w:val="00000A"/>
          <w:kern w:val="2"/>
          <w:szCs w:val="28"/>
          <w:lang w:eastAsia="en-US"/>
        </w:rPr>
        <w:t xml:space="preserve">основного общего образования для </w:t>
      </w:r>
      <w:proofErr w:type="gramStart"/>
      <w:r w:rsidRPr="006B1348">
        <w:rPr>
          <w:rFonts w:eastAsia="Times New Roman" w:cs="Times New Roman"/>
          <w:b/>
          <w:color w:val="00000A"/>
          <w:kern w:val="2"/>
          <w:szCs w:val="28"/>
          <w:lang w:eastAsia="en-US"/>
        </w:rPr>
        <w:t>обучающихся</w:t>
      </w:r>
      <w:proofErr w:type="gramEnd"/>
      <w:r w:rsidRPr="006B1348">
        <w:rPr>
          <w:rFonts w:eastAsia="Times New Roman" w:cs="Times New Roman"/>
          <w:b/>
          <w:color w:val="00000A"/>
          <w:kern w:val="2"/>
          <w:szCs w:val="28"/>
          <w:lang w:eastAsia="en-US"/>
        </w:rPr>
        <w:t xml:space="preserve"> </w:t>
      </w:r>
    </w:p>
    <w:p w:rsidR="006B1348" w:rsidRPr="006B1348" w:rsidRDefault="006B1348" w:rsidP="006B1348">
      <w:pPr>
        <w:suppressAutoHyphens/>
        <w:spacing w:after="164" w:line="235" w:lineRule="auto"/>
        <w:jc w:val="center"/>
        <w:rPr>
          <w:rFonts w:eastAsia="Arial Unicode MS" w:cs="Times New Roman"/>
          <w:color w:val="00000A"/>
          <w:kern w:val="2"/>
          <w:szCs w:val="28"/>
          <w:lang w:eastAsia="en-US"/>
        </w:rPr>
      </w:pPr>
      <w:r w:rsidRPr="006B1348">
        <w:rPr>
          <w:rFonts w:eastAsia="Times New Roman" w:cs="Times New Roman"/>
          <w:b/>
          <w:color w:val="00000A"/>
          <w:kern w:val="2"/>
          <w:szCs w:val="28"/>
          <w:lang w:eastAsia="en-US"/>
        </w:rPr>
        <w:t>с задержкой психического развития по литературе</w:t>
      </w:r>
    </w:p>
    <w:p w:rsidR="006B1348" w:rsidRPr="006B1348" w:rsidRDefault="006B1348" w:rsidP="006B1348">
      <w:pPr>
        <w:suppressAutoHyphens/>
        <w:spacing w:after="0" w:line="276" w:lineRule="auto"/>
        <w:jc w:val="center"/>
        <w:rPr>
          <w:rFonts w:eastAsia="Arial Unicode MS" w:cs="Times New Roman"/>
          <w:color w:val="00000A"/>
          <w:kern w:val="2"/>
          <w:szCs w:val="28"/>
          <w:lang w:eastAsia="en-US"/>
        </w:rPr>
      </w:pPr>
      <w:r w:rsidRPr="006B1348">
        <w:rPr>
          <w:rFonts w:eastAsia="Times New Roman" w:cs="Times New Roman"/>
          <w:b/>
          <w:color w:val="00000A"/>
          <w:kern w:val="2"/>
          <w:szCs w:val="28"/>
          <w:lang w:eastAsia="en-US"/>
        </w:rPr>
        <w:t xml:space="preserve">(Вариант 7) </w:t>
      </w:r>
    </w:p>
    <w:p w:rsidR="006B1348" w:rsidRPr="006B1348" w:rsidRDefault="006B1348" w:rsidP="006B1348">
      <w:pPr>
        <w:suppressAutoHyphens/>
        <w:spacing w:after="0" w:line="276" w:lineRule="auto"/>
        <w:rPr>
          <w:rFonts w:ascii="Calibri" w:eastAsia="Arial Unicode MS" w:hAnsi="Calibri" w:cs="Times New Roman"/>
          <w:color w:val="00000A"/>
          <w:kern w:val="2"/>
          <w:sz w:val="24"/>
          <w:szCs w:val="24"/>
          <w:lang w:eastAsia="en-US"/>
        </w:rPr>
      </w:pPr>
      <w:r w:rsidRPr="006B1348">
        <w:rPr>
          <w:rFonts w:ascii="Calibri" w:eastAsia="Arial Unicode MS" w:hAnsi="Calibri" w:cs="Times New Roman"/>
          <w:color w:val="00000A"/>
          <w:kern w:val="2"/>
          <w:sz w:val="24"/>
          <w:szCs w:val="24"/>
          <w:lang w:eastAsia="en-US"/>
        </w:rPr>
        <w:t xml:space="preserve"> </w:t>
      </w:r>
      <w:r w:rsidRPr="006B1348">
        <w:rPr>
          <w:rFonts w:ascii="Calibri" w:eastAsia="Arial Unicode MS" w:hAnsi="Calibri" w:cs="Times New Roman"/>
          <w:color w:val="00000A"/>
          <w:kern w:val="2"/>
          <w:sz w:val="24"/>
          <w:szCs w:val="24"/>
          <w:lang w:eastAsia="en-US"/>
        </w:rPr>
        <w:tab/>
        <w:t xml:space="preserve"> </w:t>
      </w:r>
    </w:p>
    <w:p w:rsidR="006B1348" w:rsidRPr="006B1348" w:rsidRDefault="006B1348" w:rsidP="006B1348">
      <w:pPr>
        <w:widowControl w:val="0"/>
        <w:suppressAutoHyphens/>
        <w:spacing w:before="120" w:after="0" w:line="240" w:lineRule="auto"/>
        <w:jc w:val="both"/>
        <w:rPr>
          <w:rFonts w:eastAsia="Source Han Sans CN Regular" w:cs="Times New Roman"/>
          <w:kern w:val="2"/>
          <w:szCs w:val="28"/>
          <w:lang w:eastAsia="x-none"/>
        </w:rPr>
      </w:pPr>
      <w:r w:rsidRPr="006B1348">
        <w:rPr>
          <w:rFonts w:eastAsia="Source Han Sans CN Regular" w:cs="Times New Roman"/>
          <w:b/>
          <w:kern w:val="2"/>
          <w:szCs w:val="28"/>
          <w:lang w:val="x-none" w:eastAsia="x-none"/>
        </w:rPr>
        <w:t>Наименование учебного предмета</w:t>
      </w:r>
      <w:r w:rsidRPr="006B1348">
        <w:rPr>
          <w:rFonts w:eastAsia="Source Han Sans CN Regular" w:cs="Times New Roman"/>
          <w:kern w:val="2"/>
          <w:szCs w:val="28"/>
          <w:lang w:val="x-none" w:eastAsia="x-none"/>
        </w:rPr>
        <w:t xml:space="preserve">: </w:t>
      </w:r>
      <w:r>
        <w:rPr>
          <w:rFonts w:eastAsia="Source Han Sans CN Regular" w:cs="Times New Roman"/>
          <w:kern w:val="2"/>
          <w:szCs w:val="28"/>
          <w:lang w:eastAsia="x-none"/>
        </w:rPr>
        <w:t>Литера</w:t>
      </w:r>
      <w:r w:rsidRPr="006B1348">
        <w:rPr>
          <w:rFonts w:eastAsia="Source Han Sans CN Regular" w:cs="Times New Roman"/>
          <w:kern w:val="2"/>
          <w:szCs w:val="28"/>
          <w:lang w:eastAsia="x-none"/>
        </w:rPr>
        <w:t>тура</w:t>
      </w:r>
    </w:p>
    <w:p w:rsidR="006B1348" w:rsidRPr="006B1348" w:rsidRDefault="006B1348" w:rsidP="006B1348">
      <w:pPr>
        <w:widowControl w:val="0"/>
        <w:suppressAutoHyphens/>
        <w:spacing w:before="120" w:after="0" w:line="240" w:lineRule="auto"/>
        <w:jc w:val="both"/>
        <w:rPr>
          <w:rFonts w:eastAsia="Source Han Sans CN Regular" w:cs="Times New Roman"/>
          <w:kern w:val="2"/>
          <w:szCs w:val="28"/>
          <w:lang w:eastAsia="x-none"/>
        </w:rPr>
      </w:pPr>
      <w:r w:rsidRPr="006B1348">
        <w:rPr>
          <w:rFonts w:eastAsia="Source Han Sans CN Regular" w:cs="Times New Roman"/>
          <w:b/>
          <w:kern w:val="2"/>
          <w:szCs w:val="28"/>
          <w:lang w:val="x-none" w:eastAsia="x-none"/>
        </w:rPr>
        <w:t>Класс:</w:t>
      </w:r>
      <w:r w:rsidRPr="006B1348">
        <w:rPr>
          <w:rFonts w:eastAsia="Source Han Sans CN Regular" w:cs="Times New Roman"/>
          <w:kern w:val="2"/>
          <w:szCs w:val="28"/>
          <w:lang w:val="x-none" w:eastAsia="x-none"/>
        </w:rPr>
        <w:t xml:space="preserve"> </w:t>
      </w:r>
      <w:r>
        <w:rPr>
          <w:rFonts w:eastAsia="Source Han Sans CN Regular" w:cs="Times New Roman"/>
          <w:i/>
          <w:kern w:val="2"/>
          <w:szCs w:val="28"/>
          <w:lang w:eastAsia="x-none"/>
        </w:rPr>
        <w:t>9</w:t>
      </w:r>
    </w:p>
    <w:p w:rsidR="006B1348" w:rsidRPr="006B1348" w:rsidRDefault="006B1348" w:rsidP="006B1348">
      <w:pPr>
        <w:widowControl w:val="0"/>
        <w:suppressAutoHyphens/>
        <w:spacing w:before="120" w:after="0" w:line="240" w:lineRule="auto"/>
        <w:jc w:val="both"/>
        <w:rPr>
          <w:rFonts w:eastAsia="Source Han Sans CN Regular" w:cs="Times New Roman"/>
          <w:kern w:val="2"/>
          <w:szCs w:val="28"/>
          <w:lang w:val="x-none" w:eastAsia="x-none"/>
        </w:rPr>
      </w:pPr>
      <w:r w:rsidRPr="006B1348">
        <w:rPr>
          <w:rFonts w:eastAsia="Source Han Sans CN Regular" w:cs="Times New Roman"/>
          <w:b/>
          <w:kern w:val="2"/>
          <w:szCs w:val="28"/>
          <w:lang w:val="x-none" w:eastAsia="x-none"/>
        </w:rPr>
        <w:t>Уровень обучения</w:t>
      </w:r>
      <w:r w:rsidRPr="006B1348">
        <w:rPr>
          <w:rFonts w:eastAsia="Source Han Sans CN Regular" w:cs="Times New Roman"/>
          <w:kern w:val="2"/>
          <w:szCs w:val="28"/>
          <w:lang w:val="x-none" w:eastAsia="x-none"/>
        </w:rPr>
        <w:t xml:space="preserve">: </w:t>
      </w:r>
      <w:r w:rsidRPr="006B1348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базовый </w:t>
      </w:r>
    </w:p>
    <w:p w:rsidR="006B1348" w:rsidRPr="006B1348" w:rsidRDefault="006B1348" w:rsidP="006B1348">
      <w:pPr>
        <w:widowControl w:val="0"/>
        <w:suppressAutoHyphens/>
        <w:spacing w:before="120" w:after="0" w:line="240" w:lineRule="auto"/>
        <w:jc w:val="both"/>
        <w:rPr>
          <w:rFonts w:eastAsia="Source Han Sans CN Regular" w:cs="Times New Roman"/>
          <w:b/>
          <w:kern w:val="2"/>
          <w:szCs w:val="28"/>
          <w:lang w:val="x-none" w:eastAsia="x-none"/>
        </w:rPr>
      </w:pPr>
      <w:r w:rsidRPr="006B1348">
        <w:rPr>
          <w:rFonts w:eastAsia="Source Han Sans CN Regular" w:cs="Times New Roman"/>
          <w:b/>
          <w:kern w:val="2"/>
          <w:szCs w:val="28"/>
          <w:lang w:val="x-none" w:eastAsia="x-none"/>
        </w:rPr>
        <w:t xml:space="preserve">Количество часов по учебному плану: </w:t>
      </w:r>
    </w:p>
    <w:p w:rsidR="006B1348" w:rsidRPr="006B1348" w:rsidRDefault="006B1348" w:rsidP="006B1348">
      <w:pPr>
        <w:widowControl w:val="0"/>
        <w:suppressAutoHyphens/>
        <w:spacing w:before="120" w:after="0" w:line="240" w:lineRule="auto"/>
        <w:jc w:val="both"/>
        <w:rPr>
          <w:rFonts w:eastAsia="Source Han Sans CN Regular" w:cs="Times New Roman"/>
          <w:i/>
          <w:kern w:val="2"/>
          <w:szCs w:val="28"/>
          <w:lang w:val="x-none" w:eastAsia="x-none"/>
        </w:rPr>
      </w:pPr>
      <w:r>
        <w:rPr>
          <w:rFonts w:eastAsia="Source Han Sans CN Regular" w:cs="Times New Roman"/>
          <w:i/>
          <w:kern w:val="2"/>
          <w:szCs w:val="28"/>
          <w:lang w:eastAsia="x-none"/>
        </w:rPr>
        <w:t>9</w:t>
      </w:r>
      <w:r w:rsidRPr="006B1348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 класс - </w:t>
      </w:r>
      <w:r>
        <w:rPr>
          <w:rFonts w:eastAsia="Source Han Sans CN Regular" w:cs="Times New Roman"/>
          <w:i/>
          <w:kern w:val="2"/>
          <w:szCs w:val="28"/>
          <w:lang w:eastAsia="x-none"/>
        </w:rPr>
        <w:t>102</w:t>
      </w:r>
      <w:r w:rsidRPr="006B1348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 час</w:t>
      </w:r>
      <w:r>
        <w:rPr>
          <w:rFonts w:eastAsia="Source Han Sans CN Regular" w:cs="Times New Roman"/>
          <w:i/>
          <w:kern w:val="2"/>
          <w:szCs w:val="28"/>
          <w:lang w:eastAsia="x-none"/>
        </w:rPr>
        <w:t>а</w:t>
      </w:r>
      <w:r w:rsidRPr="006B1348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 в год, в неделю </w:t>
      </w:r>
      <w:r>
        <w:rPr>
          <w:rFonts w:eastAsia="Source Han Sans CN Regular" w:cs="Times New Roman"/>
          <w:i/>
          <w:kern w:val="2"/>
          <w:szCs w:val="28"/>
          <w:lang w:eastAsia="x-none"/>
        </w:rPr>
        <w:t>3</w:t>
      </w:r>
      <w:bookmarkStart w:id="0" w:name="_GoBack"/>
      <w:bookmarkEnd w:id="0"/>
      <w:r w:rsidRPr="006B1348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 часа</w:t>
      </w:r>
      <w:r w:rsidRPr="006B1348">
        <w:rPr>
          <w:rFonts w:eastAsia="Source Han Sans CN Regular" w:cs="Times New Roman"/>
          <w:i/>
          <w:kern w:val="2"/>
          <w:szCs w:val="28"/>
          <w:lang w:eastAsia="x-none"/>
        </w:rPr>
        <w:t>.</w:t>
      </w:r>
      <w:r w:rsidRPr="006B1348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 </w:t>
      </w:r>
    </w:p>
    <w:p w:rsidR="003A63D1" w:rsidRDefault="003A63D1" w:rsidP="003A63D1">
      <w:pPr>
        <w:pStyle w:val="31"/>
        <w:jc w:val="center"/>
        <w:rPr>
          <w:b/>
          <w:sz w:val="28"/>
          <w:szCs w:val="28"/>
        </w:rPr>
      </w:pPr>
    </w:p>
    <w:p w:rsidR="003A63D1" w:rsidRDefault="003A63D1" w:rsidP="003A63D1">
      <w:pPr>
        <w:pStyle w:val="31"/>
        <w:jc w:val="center"/>
        <w:rPr>
          <w:b/>
          <w:sz w:val="28"/>
          <w:szCs w:val="28"/>
        </w:rPr>
      </w:pPr>
    </w:p>
    <w:p w:rsidR="003A63D1" w:rsidRDefault="003A63D1" w:rsidP="003A63D1">
      <w:pPr>
        <w:pStyle w:val="31"/>
        <w:jc w:val="center"/>
        <w:rPr>
          <w:b/>
          <w:sz w:val="28"/>
          <w:szCs w:val="28"/>
        </w:rPr>
      </w:pPr>
    </w:p>
    <w:p w:rsidR="006B1348" w:rsidRDefault="006B1348" w:rsidP="003A63D1">
      <w:pPr>
        <w:pStyle w:val="1"/>
        <w:rPr>
          <w:rFonts w:eastAsia="Times New Roman" w:cs="Times New Roman"/>
          <w:szCs w:val="28"/>
        </w:rPr>
      </w:pPr>
    </w:p>
    <w:p w:rsidR="006B1348" w:rsidRDefault="006B1348" w:rsidP="006B1348"/>
    <w:p w:rsidR="006B1348" w:rsidRDefault="006B1348" w:rsidP="006B1348"/>
    <w:p w:rsidR="006B1348" w:rsidRDefault="006B1348" w:rsidP="006B1348"/>
    <w:p w:rsidR="006B1348" w:rsidRDefault="006B1348" w:rsidP="006B1348"/>
    <w:p w:rsidR="006B1348" w:rsidRDefault="006B1348" w:rsidP="006B1348"/>
    <w:p w:rsidR="006B1348" w:rsidRDefault="006B1348" w:rsidP="006B1348"/>
    <w:p w:rsidR="006B1348" w:rsidRPr="006B1348" w:rsidRDefault="006B1348" w:rsidP="006B1348"/>
    <w:p w:rsidR="006B1348" w:rsidRDefault="006B1348" w:rsidP="003A63D1">
      <w:pPr>
        <w:pStyle w:val="1"/>
        <w:rPr>
          <w:rFonts w:eastAsia="Times New Roman" w:cs="Times New Roman"/>
          <w:szCs w:val="28"/>
        </w:rPr>
      </w:pPr>
    </w:p>
    <w:p w:rsidR="006B1348" w:rsidRPr="006B1348" w:rsidRDefault="006B1348" w:rsidP="006B1348"/>
    <w:p w:rsidR="003A63D1" w:rsidRPr="00CB5F10" w:rsidRDefault="003A63D1" w:rsidP="003A63D1">
      <w:pPr>
        <w:pStyle w:val="1"/>
        <w:rPr>
          <w:rFonts w:eastAsia="Times New Roman" w:cs="Times New Roman"/>
          <w:szCs w:val="28"/>
        </w:rPr>
      </w:pPr>
      <w:r w:rsidRPr="00CB5F10">
        <w:rPr>
          <w:rFonts w:eastAsia="Times New Roman" w:cs="Times New Roman"/>
          <w:szCs w:val="28"/>
        </w:rPr>
        <w:lastRenderedPageBreak/>
        <w:t>ОБЩИЕ ПОЛОЖЕНИЯ</w:t>
      </w:r>
    </w:p>
    <w:p w:rsidR="003A63D1" w:rsidRPr="00CB5F10" w:rsidRDefault="003A63D1" w:rsidP="003A63D1">
      <w:pPr>
        <w:pStyle w:val="a5"/>
        <w:spacing w:line="240" w:lineRule="auto"/>
        <w:ind w:firstLine="709"/>
        <w:rPr>
          <w:color w:val="auto"/>
        </w:rPr>
      </w:pPr>
    </w:p>
    <w:p w:rsidR="003A63D1" w:rsidRPr="00CB5F10" w:rsidRDefault="003A63D1" w:rsidP="003A63D1">
      <w:pPr>
        <w:pStyle w:val="a5"/>
        <w:spacing w:line="240" w:lineRule="auto"/>
        <w:ind w:firstLine="709"/>
        <w:rPr>
          <w:caps w:val="0"/>
          <w:color w:val="auto"/>
        </w:rPr>
      </w:pPr>
      <w:proofErr w:type="gramStart"/>
      <w:r w:rsidRPr="00CB5F10">
        <w:rPr>
          <w:caps w:val="0"/>
          <w:color w:val="auto"/>
        </w:rPr>
        <w:t xml:space="preserve">Федеральный государственный образовательный стандарт основного общего образования (Приказ </w:t>
      </w:r>
      <w:proofErr w:type="spellStart"/>
      <w:r w:rsidRPr="00CB5F10">
        <w:rPr>
          <w:caps w:val="0"/>
          <w:color w:val="auto"/>
        </w:rPr>
        <w:t>Минпросвещения</w:t>
      </w:r>
      <w:proofErr w:type="spellEnd"/>
      <w:r w:rsidRPr="00CB5F10">
        <w:rPr>
          <w:caps w:val="0"/>
          <w:color w:val="auto"/>
        </w:rPr>
        <w:t xml:space="preserve"> России от 31.05.2021 г. № 287, зарегистрирован Министерством юстиции Российской Федерации 05.07.2021 г., рег. номер – 64101) (далее – </w:t>
      </w:r>
      <w:r w:rsidRPr="00CB5F10">
        <w:rPr>
          <w:color w:val="auto"/>
        </w:rPr>
        <w:t>ФГОС ООО</w:t>
      </w:r>
      <w:r w:rsidRPr="00CB5F10">
        <w:rPr>
          <w:caps w:val="0"/>
          <w:color w:val="auto"/>
        </w:rPr>
        <w:t>) «обеспечивает вариативность содержания образовательных программ основного общего образования, возможность формирования программ основного общего образования различного уровня сложности и направленности с учетом образовательных потребностей и способностей обучающихся, включая детей с ограниченными возможностями здоровья» (Раздел</w:t>
      </w:r>
      <w:proofErr w:type="gramEnd"/>
      <w:r w:rsidRPr="00CB5F10">
        <w:rPr>
          <w:caps w:val="0"/>
          <w:color w:val="auto"/>
        </w:rPr>
        <w:t xml:space="preserve"> 1. Общие положения, п.1).</w:t>
      </w:r>
    </w:p>
    <w:p w:rsidR="003A63D1" w:rsidRPr="00CB5F10" w:rsidRDefault="003A63D1" w:rsidP="003A63D1">
      <w:pPr>
        <w:pStyle w:val="a5"/>
        <w:spacing w:line="240" w:lineRule="auto"/>
        <w:ind w:firstLine="709"/>
        <w:rPr>
          <w:caps w:val="0"/>
          <w:color w:val="auto"/>
        </w:rPr>
      </w:pPr>
      <w:r w:rsidRPr="00CB5F10">
        <w:rPr>
          <w:caps w:val="0"/>
          <w:color w:val="auto"/>
        </w:rPr>
        <w:t xml:space="preserve">Примерная адаптированная основная образовательная программа основного общего образования обучающихся с задержкой психического развития (далее </w:t>
      </w:r>
      <w:r w:rsidRPr="00CB5F10">
        <w:rPr>
          <w:color w:val="auto"/>
        </w:rPr>
        <w:t xml:space="preserve">– ПАООП ООО </w:t>
      </w:r>
      <w:r w:rsidRPr="00CB5F10">
        <w:rPr>
          <w:caps w:val="0"/>
          <w:color w:val="auto"/>
        </w:rPr>
        <w:t>обучающихся с</w:t>
      </w:r>
      <w:r w:rsidRPr="00CB5F10">
        <w:rPr>
          <w:color w:val="auto"/>
        </w:rPr>
        <w:t xml:space="preserve"> ЗПР</w:t>
      </w:r>
      <w:r w:rsidRPr="00CB5F10">
        <w:rPr>
          <w:caps w:val="0"/>
          <w:color w:val="auto"/>
        </w:rPr>
        <w:t xml:space="preserve">) разработана в соответствии с требованиями </w:t>
      </w:r>
      <w:r w:rsidRPr="00CB5F10">
        <w:rPr>
          <w:color w:val="auto"/>
        </w:rPr>
        <w:t>ФГОС ООО</w:t>
      </w:r>
      <w:r w:rsidRPr="00CB5F10">
        <w:rPr>
          <w:caps w:val="0"/>
          <w:color w:val="auto"/>
        </w:rPr>
        <w:t xml:space="preserve">, предъявляемыми к структуре, условиям реализации и планируемым результатам освоения основной образовательной программы основного общего </w:t>
      </w:r>
      <w:proofErr w:type="spellStart"/>
      <w:r w:rsidRPr="00CB5F10">
        <w:rPr>
          <w:caps w:val="0"/>
          <w:color w:val="auto"/>
        </w:rPr>
        <w:t>образования</w:t>
      </w:r>
      <w:proofErr w:type="gramStart"/>
      <w:r w:rsidRPr="00CB5F10">
        <w:rPr>
          <w:caps w:val="0"/>
          <w:color w:val="auto"/>
        </w:rPr>
        <w:t>,П</w:t>
      </w:r>
      <w:proofErr w:type="gramEnd"/>
      <w:r w:rsidRPr="00CB5F10">
        <w:rPr>
          <w:caps w:val="0"/>
          <w:color w:val="auto"/>
        </w:rPr>
        <w:t>римерной</w:t>
      </w:r>
      <w:proofErr w:type="spellEnd"/>
      <w:r w:rsidRPr="00CB5F10">
        <w:rPr>
          <w:caps w:val="0"/>
          <w:color w:val="auto"/>
        </w:rPr>
        <w:t xml:space="preserve"> основной образовательной программой основного общего образования (далее – ПООП ООО), Примерной программой воспитания (одобрена решением ФУМО от 02.06.2020 г.)</w:t>
      </w:r>
      <w:r w:rsidRPr="00CB5F10">
        <w:rPr>
          <w:color w:val="auto"/>
        </w:rPr>
        <w:t xml:space="preserve">, </w:t>
      </w:r>
      <w:r w:rsidRPr="00CB5F10">
        <w:rPr>
          <w:caps w:val="0"/>
          <w:color w:val="auto"/>
          <w:kern w:val="28"/>
        </w:rPr>
        <w:t xml:space="preserve">с учетом особых образовательных потребностей обучающихся с ЗПР на уровне основного общего образования. </w:t>
      </w:r>
    </w:p>
    <w:p w:rsidR="003A63D1" w:rsidRPr="00CB5F10" w:rsidRDefault="003A63D1" w:rsidP="003A63D1">
      <w:pPr>
        <w:pStyle w:val="a5"/>
        <w:spacing w:line="240" w:lineRule="auto"/>
        <w:ind w:firstLine="709"/>
        <w:rPr>
          <w:color w:val="auto"/>
        </w:rPr>
      </w:pPr>
      <w:r w:rsidRPr="00CB5F10">
        <w:rPr>
          <w:caps w:val="0"/>
          <w:color w:val="auto"/>
        </w:rPr>
        <w:t>Структура ПАООП ООО обучающихся с ЗПР включает целевой, содержательный и организационный разделы.</w:t>
      </w:r>
    </w:p>
    <w:p w:rsidR="003A63D1" w:rsidRPr="00CB5F10" w:rsidRDefault="003A63D1" w:rsidP="003A63D1">
      <w:pPr>
        <w:pStyle w:val="a5"/>
        <w:spacing w:line="240" w:lineRule="auto"/>
        <w:ind w:firstLine="709"/>
        <w:rPr>
          <w:color w:val="auto"/>
        </w:rPr>
      </w:pPr>
      <w:r w:rsidRPr="00CB5F10">
        <w:rPr>
          <w:caps w:val="0"/>
          <w:color w:val="auto"/>
        </w:rPr>
        <w:t xml:space="preserve">Целевой </w:t>
      </w:r>
      <w:r w:rsidRPr="00CB5F10">
        <w:rPr>
          <w:caps w:val="0"/>
          <w:color w:val="auto"/>
          <w:kern w:val="28"/>
        </w:rPr>
        <w:t>раздел определяет общее назначение, цели, задачи и планируемые результаты реализации АООП ООО обучающихся с ЗПР, а также способы определения достижения этих целей и результатов.</w:t>
      </w:r>
    </w:p>
    <w:p w:rsidR="003A63D1" w:rsidRPr="00CB5F10" w:rsidRDefault="003A63D1" w:rsidP="003A63D1">
      <w:pPr>
        <w:pStyle w:val="a5"/>
        <w:spacing w:line="240" w:lineRule="auto"/>
        <w:ind w:firstLine="709"/>
        <w:rPr>
          <w:color w:val="auto"/>
        </w:rPr>
      </w:pPr>
      <w:r w:rsidRPr="00CB5F10">
        <w:rPr>
          <w:caps w:val="0"/>
          <w:color w:val="auto"/>
        </w:rPr>
        <w:t>Целевой раздел включает:</w:t>
      </w:r>
    </w:p>
    <w:p w:rsidR="003A63D1" w:rsidRPr="00CB5F10" w:rsidRDefault="003A63D1" w:rsidP="003A63D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пояснительную записку;</w:t>
      </w:r>
    </w:p>
    <w:p w:rsidR="003A63D1" w:rsidRPr="00CB5F10" w:rsidRDefault="003A63D1" w:rsidP="003A63D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цели и задачи реализации АООП ООО обучающихся с ЗПР;</w:t>
      </w:r>
    </w:p>
    <w:p w:rsidR="003A63D1" w:rsidRPr="00CB5F10" w:rsidRDefault="003A63D1" w:rsidP="003A63D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принципы и подходы к формированию АООП ООО обучающихся с ЗПР;</w:t>
      </w:r>
    </w:p>
    <w:p w:rsidR="003A63D1" w:rsidRPr="00CB5F10" w:rsidRDefault="003A63D1" w:rsidP="003A63D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планируемые результаты освоения обучающимися с ЗПР АООП ООО;</w:t>
      </w:r>
    </w:p>
    <w:p w:rsidR="003A63D1" w:rsidRPr="00CB5F10" w:rsidRDefault="003A63D1" w:rsidP="003A63D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систему оценки достижения планируемых результатов освоения АООП ООО обучающихся с ЗПР.</w:t>
      </w:r>
    </w:p>
    <w:p w:rsidR="003A63D1" w:rsidRPr="00CB5F10" w:rsidRDefault="003A63D1" w:rsidP="003A63D1">
      <w:pPr>
        <w:pStyle w:val="a5"/>
        <w:spacing w:line="240" w:lineRule="auto"/>
        <w:ind w:firstLine="709"/>
        <w:rPr>
          <w:color w:val="auto"/>
        </w:rPr>
      </w:pPr>
      <w:r w:rsidRPr="00CB5F10">
        <w:rPr>
          <w:caps w:val="0"/>
          <w:color w:val="auto"/>
        </w:rPr>
        <w:t>Содержательный раздел определяет общее содержание основного общего образования обучающихся с ЗПР и включает следующие программы, ориентированные на достижение личностных, метапредметных и предметных результатов</w:t>
      </w:r>
      <w:r w:rsidRPr="00CB5F10">
        <w:rPr>
          <w:color w:val="auto"/>
        </w:rPr>
        <w:t>:</w:t>
      </w:r>
    </w:p>
    <w:p w:rsidR="003A63D1" w:rsidRPr="00CB5F10" w:rsidRDefault="003A63D1" w:rsidP="003A63D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примерные рабочие программы отдельных учебных предметов;</w:t>
      </w:r>
    </w:p>
    <w:p w:rsidR="003A63D1" w:rsidRPr="00CB5F10" w:rsidRDefault="003A63D1" w:rsidP="003A63D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 xml:space="preserve">программу формирования универсальных учебных действий </w:t>
      </w:r>
      <w:proofErr w:type="gramStart"/>
      <w:r w:rsidRPr="00CB5F10">
        <w:rPr>
          <w:rFonts w:cs="Times New Roman"/>
          <w:szCs w:val="28"/>
        </w:rPr>
        <w:t>у</w:t>
      </w:r>
      <w:proofErr w:type="gramEnd"/>
      <w:r w:rsidRPr="00CB5F10">
        <w:rPr>
          <w:rFonts w:cs="Times New Roman"/>
          <w:szCs w:val="28"/>
        </w:rPr>
        <w:t xml:space="preserve"> обучающихся с ЗПР;</w:t>
      </w:r>
    </w:p>
    <w:p w:rsidR="003A63D1" w:rsidRPr="00CB5F10" w:rsidRDefault="003A63D1" w:rsidP="003A63D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proofErr w:type="gramStart"/>
      <w:r w:rsidRPr="00CB5F10">
        <w:rPr>
          <w:rFonts w:cs="Times New Roman"/>
          <w:szCs w:val="28"/>
        </w:rPr>
        <w:lastRenderedPageBreak/>
        <w:t>примерную программу воспитания обучающихся с ЗПР, разработанную на основе Примерной программы воспитания (одобренной решением ФУМО по общему образованию (протокол от 2 июня 2020 г. № 2/20));</w:t>
      </w:r>
      <w:proofErr w:type="gramEnd"/>
    </w:p>
    <w:p w:rsidR="003A63D1" w:rsidRPr="00CB5F10" w:rsidRDefault="003A63D1" w:rsidP="003A63D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программу коррекционной работы, включая программы коррекционных курсов.</w:t>
      </w:r>
    </w:p>
    <w:p w:rsidR="003A63D1" w:rsidRPr="00CB5F10" w:rsidRDefault="003A63D1" w:rsidP="003A63D1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Организационный раздел определяет общие рамки организации образовательного процесса, а также систему условий реализации АООП ООО обучающихся с ЗПР.</w:t>
      </w:r>
    </w:p>
    <w:p w:rsidR="003A63D1" w:rsidRPr="00CB5F10" w:rsidRDefault="003A63D1" w:rsidP="003A63D1">
      <w:pPr>
        <w:pStyle w:val="a5"/>
        <w:spacing w:line="240" w:lineRule="auto"/>
        <w:ind w:firstLine="709"/>
        <w:rPr>
          <w:color w:val="auto"/>
        </w:rPr>
      </w:pPr>
      <w:r w:rsidRPr="00CB5F10">
        <w:rPr>
          <w:caps w:val="0"/>
          <w:color w:val="auto"/>
        </w:rPr>
        <w:t>Организационный раздел включает:</w:t>
      </w:r>
    </w:p>
    <w:p w:rsidR="003A63D1" w:rsidRPr="00CB5F10" w:rsidRDefault="003A63D1" w:rsidP="003A63D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примерный учебный план;</w:t>
      </w:r>
    </w:p>
    <w:p w:rsidR="003A63D1" w:rsidRPr="00CB5F10" w:rsidRDefault="003A63D1" w:rsidP="003A63D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план внеурочной деятельности;</w:t>
      </w:r>
    </w:p>
    <w:p w:rsidR="003A63D1" w:rsidRPr="00CB5F10" w:rsidRDefault="003A63D1" w:rsidP="003A63D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примерный календарный учебный график;</w:t>
      </w:r>
    </w:p>
    <w:p w:rsidR="003A63D1" w:rsidRPr="00CB5F10" w:rsidRDefault="003A63D1" w:rsidP="003A63D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примерный календарный план воспитательной работы;</w:t>
      </w:r>
    </w:p>
    <w:p w:rsidR="003A63D1" w:rsidRPr="00CB5F10" w:rsidRDefault="003A63D1" w:rsidP="003A63D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систему специальных условий реализации АООП ООО обучающихся с ЗПР, включая общесистемные требования, требования к материально-техническому и учебно-методическому обеспечению, требования к кадровым, психолого-педагогическим, финансовым условиям.</w:t>
      </w:r>
    </w:p>
    <w:p w:rsidR="003A63D1" w:rsidRPr="00CB5F10" w:rsidRDefault="003A63D1" w:rsidP="003A63D1">
      <w:pPr>
        <w:spacing w:after="0" w:line="240" w:lineRule="auto"/>
        <w:ind w:firstLine="709"/>
        <w:jc w:val="both"/>
        <w:rPr>
          <w:rFonts w:cs="Times New Roman"/>
          <w:szCs w:val="28"/>
        </w:rPr>
      </w:pPr>
      <w:proofErr w:type="gramStart"/>
      <w:r w:rsidRPr="00CB5F10">
        <w:rPr>
          <w:rFonts w:cs="Times New Roman"/>
          <w:szCs w:val="28"/>
        </w:rPr>
        <w:t>Решение о получении образования обучающимся с ЗПР на уровне основного общего образования по адаптированной основной образовательной программе принимается на основе заключения психолого-медико-педагогической комиссии (далее – ПМПК), сформулированного по результатам его комплексного психолого-медико-педагогического обследования.</w:t>
      </w:r>
      <w:proofErr w:type="gramEnd"/>
      <w:r w:rsidRPr="00CB5F10">
        <w:rPr>
          <w:rFonts w:cs="Times New Roman"/>
          <w:szCs w:val="28"/>
        </w:rPr>
        <w:t xml:space="preserve"> АООП </w:t>
      </w:r>
      <w:proofErr w:type="spellStart"/>
      <w:r w:rsidRPr="00CB5F10">
        <w:rPr>
          <w:rFonts w:cs="Times New Roman"/>
          <w:szCs w:val="28"/>
        </w:rPr>
        <w:t>ООО</w:t>
      </w:r>
      <w:r w:rsidRPr="00CB5F10">
        <w:rPr>
          <w:rFonts w:cs="Times New Roman"/>
          <w:iCs/>
          <w:szCs w:val="28"/>
        </w:rPr>
        <w:t>обучающихся</w:t>
      </w:r>
      <w:proofErr w:type="spellEnd"/>
      <w:r w:rsidRPr="00CB5F10">
        <w:rPr>
          <w:rFonts w:cs="Times New Roman"/>
          <w:iCs/>
          <w:szCs w:val="28"/>
        </w:rPr>
        <w:t xml:space="preserve"> с ЗПР, имеющих инвалидность,</w:t>
      </w:r>
      <w:r w:rsidRPr="00CB5F10">
        <w:rPr>
          <w:rFonts w:cs="Times New Roman"/>
          <w:szCs w:val="28"/>
        </w:rPr>
        <w:t xml:space="preserve"> дополняется индивидуальной программой </w:t>
      </w:r>
      <w:proofErr w:type="spellStart"/>
      <w:r w:rsidRPr="00CB5F10">
        <w:rPr>
          <w:rFonts w:cs="Times New Roman"/>
          <w:szCs w:val="28"/>
        </w:rPr>
        <w:t>реабилитациии</w:t>
      </w:r>
      <w:proofErr w:type="spellEnd"/>
      <w:r w:rsidRPr="00CB5F10">
        <w:rPr>
          <w:rFonts w:cs="Times New Roman"/>
          <w:szCs w:val="28"/>
        </w:rPr>
        <w:t xml:space="preserve">/или </w:t>
      </w:r>
      <w:proofErr w:type="spellStart"/>
      <w:r w:rsidRPr="00CB5F10">
        <w:rPr>
          <w:rFonts w:cs="Times New Roman"/>
          <w:szCs w:val="28"/>
        </w:rPr>
        <w:t>абилитации</w:t>
      </w:r>
      <w:proofErr w:type="spellEnd"/>
      <w:r w:rsidRPr="00CB5F10">
        <w:rPr>
          <w:rFonts w:cs="Times New Roman"/>
          <w:szCs w:val="28"/>
        </w:rPr>
        <w:t xml:space="preserve"> инвалида (далее – ИПРА) в части создания специальных условий получения образования.</w:t>
      </w:r>
    </w:p>
    <w:p w:rsidR="003A63D1" w:rsidRDefault="003A63D1" w:rsidP="003A63D1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 xml:space="preserve">АООП ООО обучающихся с ЗПР может быть </w:t>
      </w:r>
      <w:proofErr w:type="gramStart"/>
      <w:r w:rsidRPr="00CB5F10">
        <w:rPr>
          <w:rFonts w:cs="Times New Roman"/>
          <w:szCs w:val="28"/>
        </w:rPr>
        <w:t>реализована</w:t>
      </w:r>
      <w:proofErr w:type="gramEnd"/>
      <w:r w:rsidRPr="00CB5F10">
        <w:rPr>
          <w:rFonts w:cs="Times New Roman"/>
          <w:szCs w:val="28"/>
        </w:rPr>
        <w:t xml:space="preserve"> в образовательных организациях разных типов: как в образовательных организациях общего типа, так и в специальных </w:t>
      </w:r>
      <w:proofErr w:type="spellStart"/>
      <w:r w:rsidRPr="00CB5F10">
        <w:rPr>
          <w:rFonts w:cs="Times New Roman"/>
          <w:szCs w:val="28"/>
        </w:rPr>
        <w:t>образовательныхорганизациях</w:t>
      </w:r>
      <w:proofErr w:type="spellEnd"/>
      <w:r w:rsidRPr="00CB5F10">
        <w:rPr>
          <w:rFonts w:cs="Times New Roman"/>
          <w:szCs w:val="28"/>
        </w:rPr>
        <w:t xml:space="preserve"> или специальных классах, реализующих адаптированную основную образовательную программу основного общего образования обучающихся с ЗПР. </w:t>
      </w:r>
    </w:p>
    <w:p w:rsidR="005458A4" w:rsidRPr="00CB5F10" w:rsidRDefault="005458A4" w:rsidP="003A63D1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5458A4" w:rsidRDefault="005458A4" w:rsidP="005458A4">
      <w:pPr>
        <w:spacing w:after="0" w:line="264" w:lineRule="auto"/>
        <w:ind w:left="120"/>
        <w:jc w:val="both"/>
      </w:pPr>
      <w:r>
        <w:rPr>
          <w:b/>
          <w:color w:val="000000"/>
        </w:rPr>
        <w:t>СОДЕРЖАНИЕ УЧЕБНОГО ПРЕДМЕТА</w:t>
      </w:r>
    </w:p>
    <w:p w:rsidR="005458A4" w:rsidRDefault="005458A4" w:rsidP="005458A4">
      <w:pPr>
        <w:spacing w:after="0" w:line="264" w:lineRule="auto"/>
        <w:ind w:left="120"/>
        <w:jc w:val="both"/>
        <w:rPr>
          <w:b/>
          <w:color w:val="000000"/>
        </w:rPr>
      </w:pPr>
      <w:r>
        <w:rPr>
          <w:b/>
          <w:color w:val="000000"/>
        </w:rPr>
        <w:t>9 КЛАСС</w:t>
      </w:r>
    </w:p>
    <w:p w:rsidR="005458A4" w:rsidRDefault="005458A4" w:rsidP="005458A4">
      <w:pPr>
        <w:spacing w:after="0" w:line="264" w:lineRule="auto"/>
        <w:ind w:left="120"/>
        <w:jc w:val="both"/>
      </w:pP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>Древнерусская литература.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color w:val="000000"/>
        </w:rPr>
        <w:t xml:space="preserve">«Слово о полку Игореве». 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 xml:space="preserve">Литература XVIII века. 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 xml:space="preserve">М. В. Ломоносов. </w:t>
      </w:r>
      <w:r>
        <w:rPr>
          <w:color w:val="000000"/>
        </w:rPr>
        <w:t xml:space="preserve">«Ода на день восшествия на Всероссийский престол Ея Величества Государыни Императрицы </w:t>
      </w:r>
      <w:proofErr w:type="spellStart"/>
      <w:r>
        <w:rPr>
          <w:color w:val="000000"/>
        </w:rPr>
        <w:t>Елисаветы</w:t>
      </w:r>
      <w:proofErr w:type="spellEnd"/>
      <w:r>
        <w:rPr>
          <w:color w:val="000000"/>
        </w:rPr>
        <w:t xml:space="preserve"> Петровны 1747 года» и другие стихотворения </w:t>
      </w:r>
      <w:bookmarkStart w:id="1" w:name="e8b587e6-2f8c-4690-a635-22bb3cee08ae"/>
      <w:r>
        <w:rPr>
          <w:color w:val="000000"/>
        </w:rPr>
        <w:t>(по выбору).</w:t>
      </w:r>
      <w:bookmarkEnd w:id="1"/>
      <w:r>
        <w:rPr>
          <w:color w:val="000000"/>
        </w:rPr>
        <w:t xml:space="preserve"> 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lastRenderedPageBreak/>
        <w:t xml:space="preserve">Г. Р. Державин. </w:t>
      </w:r>
      <w:r>
        <w:rPr>
          <w:color w:val="000000"/>
        </w:rPr>
        <w:t xml:space="preserve">Стихотворения </w:t>
      </w:r>
      <w:bookmarkStart w:id="2" w:name="8ca8cc5e-b57b-4292-a0a2-4d5e99a37fc7"/>
      <w:r>
        <w:rPr>
          <w:color w:val="000000"/>
        </w:rPr>
        <w:t>(два по выбору). Например, «Властителям и судиям», «Памятник» и другие.</w:t>
      </w:r>
      <w:bookmarkEnd w:id="2"/>
      <w:r>
        <w:rPr>
          <w:color w:val="000000"/>
        </w:rPr>
        <w:t xml:space="preserve"> 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>Н. М. Карамзин.</w:t>
      </w:r>
      <w:r>
        <w:rPr>
          <w:color w:val="000000"/>
        </w:rPr>
        <w:t xml:space="preserve"> Повесть «Бедная Лиза». 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 xml:space="preserve">Литература первой половины XIX века. 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>В. А. Жуковский.</w:t>
      </w:r>
      <w:r>
        <w:rPr>
          <w:color w:val="000000"/>
        </w:rPr>
        <w:t xml:space="preserve"> Баллады, элегии </w:t>
      </w:r>
      <w:bookmarkStart w:id="3" w:name="7eb282c3-f5ef-4e9f-86b2-734492601833"/>
      <w:r>
        <w:rPr>
          <w:color w:val="000000"/>
        </w:rPr>
        <w:t>(две по выбору). Например, «Светлана», «Невыразимое», «Море» и другие.</w:t>
      </w:r>
      <w:bookmarkEnd w:id="3"/>
      <w:r>
        <w:rPr>
          <w:color w:val="000000"/>
        </w:rPr>
        <w:t xml:space="preserve"> 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>А. С. Грибоедов.</w:t>
      </w:r>
      <w:r>
        <w:rPr>
          <w:color w:val="000000"/>
        </w:rPr>
        <w:t xml:space="preserve"> Комедия «Горе от ума». 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 xml:space="preserve">Поэзия пушкинской эпохи. </w:t>
      </w:r>
      <w:bookmarkStart w:id="4" w:name="d3f3009b-2bf2-4457-85cc-996248170bfd"/>
      <w:r>
        <w:rPr>
          <w:color w:val="000000"/>
        </w:rPr>
        <w:t xml:space="preserve">К. Н. Батюшков, А. А. </w:t>
      </w:r>
      <w:proofErr w:type="spellStart"/>
      <w:r>
        <w:rPr>
          <w:color w:val="000000"/>
        </w:rPr>
        <w:t>Дельвиг</w:t>
      </w:r>
      <w:proofErr w:type="spellEnd"/>
      <w:r>
        <w:rPr>
          <w:color w:val="000000"/>
        </w:rPr>
        <w:t>, Н. М. Языков, Е. А. Баратынский (не менее трёх стихотворений по выбору).</w:t>
      </w:r>
      <w:bookmarkEnd w:id="4"/>
      <w:r>
        <w:rPr>
          <w:color w:val="000000"/>
        </w:rPr>
        <w:t xml:space="preserve"> 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>А. С. Пушкин.</w:t>
      </w:r>
      <w:r>
        <w:rPr>
          <w:color w:val="000000"/>
        </w:rPr>
        <w:t xml:space="preserve"> Стихотворения (не менее пяти по выбору). </w:t>
      </w:r>
      <w:bookmarkStart w:id="5" w:name="0b2f85f8-e824-4e61-a1ac-4efc7fb78a2f"/>
      <w:proofErr w:type="gramStart"/>
      <w:r>
        <w:rPr>
          <w:color w:val="000000"/>
        </w:rPr>
        <w:t xml:space="preserve">Например, «Бесы», «Брожу ли я вдоль улиц шумных…», «…Вновь я посетил…», «Из </w:t>
      </w:r>
      <w:proofErr w:type="spellStart"/>
      <w:r>
        <w:rPr>
          <w:color w:val="000000"/>
        </w:rPr>
        <w:t>Пиндемонти</w:t>
      </w:r>
      <w:proofErr w:type="spellEnd"/>
      <w:r>
        <w:rPr>
          <w:color w:val="000000"/>
        </w:rPr>
        <w:t>», «К морю», «К***» («Я помню чудное мгновенье…»), «Мадонна», «Осень» (отрывок), «Отцы-пустынники и жёны непорочны…», «Пора, мой друг, пора!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5"/>
      <w:proofErr w:type="gramEnd"/>
      <w:r>
        <w:rPr>
          <w:color w:val="000000"/>
        </w:rPr>
        <w:t xml:space="preserve"> Поэма «Медный всадник». Роман в стихах «Евгений Онегин». 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>М. Ю. Лермонтов.</w:t>
      </w:r>
      <w:r>
        <w:rPr>
          <w:color w:val="000000"/>
        </w:rPr>
        <w:t xml:space="preserve"> Стихотворения (не менее пяти по выбору). </w:t>
      </w:r>
      <w:bookmarkStart w:id="6" w:name="87a51fa3-c568-4583-a18a-174135483b9d"/>
      <w:proofErr w:type="gramStart"/>
      <w:r>
        <w:rPr>
          <w:color w:val="000000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</w:t>
      </w:r>
      <w:proofErr w:type="gramEnd"/>
      <w:r>
        <w:rPr>
          <w:color w:val="000000"/>
        </w:rPr>
        <w:t>.</w:t>
      </w:r>
      <w:bookmarkEnd w:id="6"/>
      <w:r>
        <w:rPr>
          <w:color w:val="000000"/>
        </w:rPr>
        <w:t xml:space="preserve"> Роман «Герой нашего времени». 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 xml:space="preserve">Н. В. Гоголь. </w:t>
      </w:r>
      <w:r>
        <w:rPr>
          <w:color w:val="000000"/>
        </w:rPr>
        <w:t xml:space="preserve">Поэма «Мёртвые души». 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 xml:space="preserve">Зарубежная литература. 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>Данте.</w:t>
      </w:r>
      <w:r>
        <w:rPr>
          <w:color w:val="000000"/>
        </w:rPr>
        <w:t xml:space="preserve"> «Божественная комедия» </w:t>
      </w:r>
      <w:bookmarkStart w:id="7" w:name="131db750-5e26-42b5-b0b5-6f68058ef787"/>
      <w:r>
        <w:rPr>
          <w:color w:val="000000"/>
        </w:rPr>
        <w:t>(не менее двух фрагментов по выбору).</w:t>
      </w:r>
      <w:bookmarkEnd w:id="7"/>
      <w:r>
        <w:rPr>
          <w:color w:val="000000"/>
        </w:rPr>
        <w:t xml:space="preserve"> 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>У. Шекспир.</w:t>
      </w:r>
      <w:r>
        <w:rPr>
          <w:color w:val="000000"/>
        </w:rPr>
        <w:t xml:space="preserve"> Трагедия «Гамлет» </w:t>
      </w:r>
      <w:bookmarkStart w:id="8" w:name="50dcaf75-7eb3-4058-9b14-0313c9277b2d"/>
      <w:r>
        <w:rPr>
          <w:color w:val="000000"/>
        </w:rPr>
        <w:t>(фрагменты по выбору).</w:t>
      </w:r>
      <w:bookmarkEnd w:id="8"/>
      <w:r>
        <w:rPr>
          <w:color w:val="000000"/>
        </w:rPr>
        <w:t xml:space="preserve"> 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>И.В. Гёте.</w:t>
      </w:r>
      <w:r>
        <w:rPr>
          <w:color w:val="000000"/>
        </w:rPr>
        <w:t xml:space="preserve"> Трагедия «Фауст» </w:t>
      </w:r>
      <w:bookmarkStart w:id="9" w:name="0b3534b6-8dfe-4b28-9993-091faed66786"/>
      <w:r>
        <w:rPr>
          <w:color w:val="000000"/>
        </w:rPr>
        <w:t>(не менее двух фрагментов по выбору).</w:t>
      </w:r>
      <w:bookmarkEnd w:id="9"/>
      <w:r>
        <w:rPr>
          <w:color w:val="000000"/>
        </w:rPr>
        <w:t xml:space="preserve"> 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 xml:space="preserve">Дж. Г. Байрон. </w:t>
      </w:r>
      <w:r>
        <w:rPr>
          <w:color w:val="000000"/>
        </w:rPr>
        <w:t xml:space="preserve">Стихотворения </w:t>
      </w:r>
      <w:bookmarkStart w:id="10" w:name="e19cbdea-f76d-4b99-b400-83b11ad6923d"/>
      <w:r>
        <w:rPr>
          <w:color w:val="000000"/>
        </w:rPr>
        <w:t>(одно по выбору). Например, «Душа моя мрачна. Скорей, певец, скорей!..», «Прощание Наполеона» и другие.</w:t>
      </w:r>
      <w:bookmarkEnd w:id="10"/>
      <w:r>
        <w:rPr>
          <w:color w:val="000000"/>
        </w:rPr>
        <w:t xml:space="preserve"> Поэма «Паломничество Чайльд-Гарольда» </w:t>
      </w:r>
      <w:bookmarkStart w:id="11" w:name="e2190f02-8aec-4529-8d6c-41c65b65ca2e"/>
      <w:r>
        <w:rPr>
          <w:color w:val="000000"/>
        </w:rPr>
        <w:t>(не менее одного фрагмента по выбору).</w:t>
      </w:r>
      <w:bookmarkEnd w:id="11"/>
      <w:r>
        <w:rPr>
          <w:color w:val="000000"/>
        </w:rPr>
        <w:t xml:space="preserve"> </w:t>
      </w:r>
    </w:p>
    <w:p w:rsidR="005458A4" w:rsidRDefault="005458A4" w:rsidP="005458A4">
      <w:pPr>
        <w:spacing w:after="0" w:line="264" w:lineRule="auto"/>
        <w:ind w:firstLine="600"/>
        <w:jc w:val="both"/>
        <w:sectPr w:rsidR="005458A4">
          <w:pgSz w:w="11906" w:h="16383"/>
          <w:pgMar w:top="1134" w:right="850" w:bottom="1134" w:left="1701" w:header="720" w:footer="720" w:gutter="0"/>
          <w:cols w:space="720"/>
        </w:sectPr>
      </w:pPr>
      <w:r>
        <w:rPr>
          <w:b/>
          <w:color w:val="000000"/>
        </w:rPr>
        <w:t>Зарубежная проза первой половины XIX в.</w:t>
      </w:r>
      <w:r>
        <w:rPr>
          <w:color w:val="000000"/>
        </w:rPr>
        <w:t xml:space="preserve"> </w:t>
      </w:r>
      <w:bookmarkStart w:id="12" w:name="2ccf1dde-3592-470f-89fb-4ebac1d8e3cf"/>
      <w:r>
        <w:rPr>
          <w:color w:val="000000"/>
        </w:rPr>
        <w:t>(одно произведение по выбору). Например, произведения Э.Т.А. Гофмана, В. Гюго, В. Скотта и другие</w:t>
      </w:r>
      <w:bookmarkEnd w:id="12"/>
      <w:r>
        <w:rPr>
          <w:color w:val="000000"/>
        </w:rPr>
        <w:t>.</w:t>
      </w:r>
    </w:p>
    <w:p w:rsidR="005458A4" w:rsidRDefault="005458A4" w:rsidP="005458A4">
      <w:pPr>
        <w:spacing w:after="0" w:line="264" w:lineRule="auto"/>
        <w:jc w:val="both"/>
      </w:pPr>
      <w:r>
        <w:rPr>
          <w:b/>
          <w:color w:val="000000"/>
        </w:rPr>
        <w:lastRenderedPageBreak/>
        <w:t>ПЛАНИРУЕМЫЕ ОБРАЗОВАТЕЛЬНЫЕ РЕЗУЛЬТАТЫ</w:t>
      </w:r>
    </w:p>
    <w:p w:rsidR="005458A4" w:rsidRDefault="005458A4" w:rsidP="005458A4">
      <w:pPr>
        <w:spacing w:after="0" w:line="264" w:lineRule="auto"/>
        <w:ind w:left="120"/>
        <w:jc w:val="both"/>
      </w:pP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color w:val="000000"/>
        </w:rPr>
        <w:t xml:space="preserve">Изучение литературы в основной школе направлено на достижение </w:t>
      </w:r>
      <w:proofErr w:type="gramStart"/>
      <w:r>
        <w:rPr>
          <w:color w:val="000000"/>
        </w:rPr>
        <w:t>обучающимися</w:t>
      </w:r>
      <w:proofErr w:type="gramEnd"/>
      <w:r>
        <w:rPr>
          <w:color w:val="000000"/>
        </w:rPr>
        <w:t xml:space="preserve"> следующих личностных, метапредметных и предметных результатов освоения учебного предмета.</w:t>
      </w:r>
    </w:p>
    <w:p w:rsidR="005458A4" w:rsidRDefault="005458A4" w:rsidP="005458A4">
      <w:pPr>
        <w:spacing w:after="0" w:line="264" w:lineRule="auto"/>
        <w:ind w:left="120"/>
        <w:jc w:val="both"/>
      </w:pPr>
    </w:p>
    <w:p w:rsidR="005458A4" w:rsidRDefault="005458A4" w:rsidP="005458A4">
      <w:pPr>
        <w:spacing w:after="0" w:line="264" w:lineRule="auto"/>
        <w:ind w:left="120"/>
        <w:jc w:val="both"/>
      </w:pPr>
      <w:r>
        <w:rPr>
          <w:b/>
          <w:color w:val="000000"/>
        </w:rPr>
        <w:t>ЛИЧНОСТНЫЕ РЕЗУЛЬТАТЫ</w:t>
      </w:r>
    </w:p>
    <w:p w:rsidR="005458A4" w:rsidRDefault="005458A4" w:rsidP="005458A4">
      <w:pPr>
        <w:spacing w:after="0" w:line="264" w:lineRule="auto"/>
        <w:ind w:left="120"/>
        <w:jc w:val="both"/>
      </w:pP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color w:val="000000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color w:val="000000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5458A4" w:rsidRDefault="005458A4" w:rsidP="005458A4">
      <w:pPr>
        <w:spacing w:after="0" w:line="264" w:lineRule="auto"/>
        <w:ind w:left="120"/>
        <w:jc w:val="both"/>
      </w:pPr>
    </w:p>
    <w:p w:rsidR="005458A4" w:rsidRDefault="005458A4" w:rsidP="005458A4">
      <w:pPr>
        <w:spacing w:after="0" w:line="264" w:lineRule="auto"/>
        <w:ind w:left="120"/>
        <w:jc w:val="both"/>
      </w:pPr>
      <w:r>
        <w:rPr>
          <w:b/>
          <w:color w:val="000000"/>
        </w:rPr>
        <w:t>Гражданского воспитания:</w:t>
      </w:r>
    </w:p>
    <w:p w:rsidR="005458A4" w:rsidRDefault="005458A4" w:rsidP="005458A4">
      <w:pPr>
        <w:numPr>
          <w:ilvl w:val="0"/>
          <w:numId w:val="2"/>
        </w:numPr>
        <w:spacing w:after="0" w:line="264" w:lineRule="auto"/>
        <w:jc w:val="both"/>
      </w:pPr>
      <w:r>
        <w:rPr>
          <w:color w:val="000000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5458A4" w:rsidRDefault="005458A4" w:rsidP="005458A4">
      <w:pPr>
        <w:numPr>
          <w:ilvl w:val="0"/>
          <w:numId w:val="2"/>
        </w:numPr>
        <w:spacing w:after="0" w:line="264" w:lineRule="auto"/>
        <w:jc w:val="both"/>
      </w:pPr>
      <w:r>
        <w:rPr>
          <w:color w:val="000000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5458A4" w:rsidRDefault="005458A4" w:rsidP="005458A4">
      <w:pPr>
        <w:numPr>
          <w:ilvl w:val="0"/>
          <w:numId w:val="2"/>
        </w:numPr>
        <w:spacing w:after="0" w:line="264" w:lineRule="auto"/>
        <w:jc w:val="both"/>
      </w:pPr>
      <w:r>
        <w:rPr>
          <w:color w:val="000000"/>
        </w:rPr>
        <w:t>неприятие любых форм экстремизма, дискриминации;</w:t>
      </w:r>
    </w:p>
    <w:p w:rsidR="005458A4" w:rsidRDefault="005458A4" w:rsidP="005458A4">
      <w:pPr>
        <w:numPr>
          <w:ilvl w:val="0"/>
          <w:numId w:val="2"/>
        </w:numPr>
        <w:spacing w:after="0" w:line="264" w:lineRule="auto"/>
        <w:jc w:val="both"/>
      </w:pPr>
      <w:r>
        <w:rPr>
          <w:color w:val="000000"/>
        </w:rPr>
        <w:t>понимание роли различных социальных институтов в жизни человека;</w:t>
      </w:r>
    </w:p>
    <w:p w:rsidR="005458A4" w:rsidRDefault="005458A4" w:rsidP="005458A4">
      <w:pPr>
        <w:numPr>
          <w:ilvl w:val="0"/>
          <w:numId w:val="2"/>
        </w:numPr>
        <w:spacing w:after="0" w:line="264" w:lineRule="auto"/>
        <w:jc w:val="both"/>
      </w:pPr>
      <w:r>
        <w:rPr>
          <w:color w:val="000000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5458A4" w:rsidRDefault="005458A4" w:rsidP="005458A4">
      <w:pPr>
        <w:numPr>
          <w:ilvl w:val="0"/>
          <w:numId w:val="2"/>
        </w:numPr>
        <w:spacing w:after="0" w:line="264" w:lineRule="auto"/>
        <w:jc w:val="both"/>
      </w:pPr>
      <w:r>
        <w:rPr>
          <w:color w:val="000000"/>
        </w:rPr>
        <w:t>представление о способах противодействия коррупции;</w:t>
      </w:r>
    </w:p>
    <w:p w:rsidR="005458A4" w:rsidRDefault="005458A4" w:rsidP="005458A4">
      <w:pPr>
        <w:numPr>
          <w:ilvl w:val="0"/>
          <w:numId w:val="2"/>
        </w:numPr>
        <w:spacing w:after="0" w:line="264" w:lineRule="auto"/>
        <w:jc w:val="both"/>
      </w:pPr>
      <w:r>
        <w:rPr>
          <w:color w:val="000000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5458A4" w:rsidRDefault="005458A4" w:rsidP="005458A4">
      <w:pPr>
        <w:numPr>
          <w:ilvl w:val="0"/>
          <w:numId w:val="2"/>
        </w:numPr>
        <w:spacing w:after="0" w:line="264" w:lineRule="auto"/>
        <w:jc w:val="both"/>
      </w:pPr>
      <w:r>
        <w:rPr>
          <w:color w:val="000000"/>
        </w:rPr>
        <w:lastRenderedPageBreak/>
        <w:t>активное участие в школьном самоуправлении;</w:t>
      </w:r>
    </w:p>
    <w:p w:rsidR="005458A4" w:rsidRDefault="005458A4" w:rsidP="005458A4">
      <w:pPr>
        <w:numPr>
          <w:ilvl w:val="0"/>
          <w:numId w:val="2"/>
        </w:numPr>
        <w:spacing w:after="0" w:line="264" w:lineRule="auto"/>
        <w:jc w:val="both"/>
      </w:pPr>
      <w:r>
        <w:rPr>
          <w:color w:val="000000"/>
        </w:rPr>
        <w:t>готовность к участию в гуманитарной деятельности (</w:t>
      </w:r>
      <w:proofErr w:type="spellStart"/>
      <w:r>
        <w:rPr>
          <w:color w:val="000000"/>
        </w:rPr>
        <w:t>волонтерство</w:t>
      </w:r>
      <w:proofErr w:type="spellEnd"/>
      <w:r>
        <w:rPr>
          <w:color w:val="000000"/>
        </w:rPr>
        <w:t>; помощь людям, нуждающимся в ней).</w:t>
      </w:r>
    </w:p>
    <w:p w:rsidR="005458A4" w:rsidRDefault="005458A4" w:rsidP="005458A4">
      <w:pPr>
        <w:spacing w:after="0" w:line="264" w:lineRule="auto"/>
        <w:ind w:left="120"/>
        <w:jc w:val="both"/>
      </w:pPr>
    </w:p>
    <w:p w:rsidR="005458A4" w:rsidRDefault="005458A4" w:rsidP="005458A4">
      <w:pPr>
        <w:spacing w:after="0" w:line="264" w:lineRule="auto"/>
        <w:ind w:left="120"/>
        <w:jc w:val="both"/>
      </w:pPr>
      <w:r>
        <w:rPr>
          <w:b/>
          <w:color w:val="000000"/>
        </w:rPr>
        <w:t>Патриотического воспитания:</w:t>
      </w:r>
    </w:p>
    <w:p w:rsidR="005458A4" w:rsidRDefault="005458A4" w:rsidP="005458A4">
      <w:pPr>
        <w:numPr>
          <w:ilvl w:val="0"/>
          <w:numId w:val="3"/>
        </w:numPr>
        <w:spacing w:after="0" w:line="264" w:lineRule="auto"/>
        <w:jc w:val="both"/>
      </w:pPr>
      <w:r>
        <w:rPr>
          <w:color w:val="000000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5458A4" w:rsidRDefault="005458A4" w:rsidP="005458A4">
      <w:pPr>
        <w:numPr>
          <w:ilvl w:val="0"/>
          <w:numId w:val="3"/>
        </w:numPr>
        <w:spacing w:after="0" w:line="264" w:lineRule="auto"/>
        <w:jc w:val="both"/>
      </w:pPr>
      <w:r>
        <w:rPr>
          <w:color w:val="000000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5458A4" w:rsidRDefault="005458A4" w:rsidP="005458A4">
      <w:pPr>
        <w:numPr>
          <w:ilvl w:val="0"/>
          <w:numId w:val="3"/>
        </w:numPr>
        <w:spacing w:after="0" w:line="264" w:lineRule="auto"/>
        <w:jc w:val="both"/>
      </w:pPr>
      <w:r>
        <w:rPr>
          <w:color w:val="000000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5458A4" w:rsidRDefault="005458A4" w:rsidP="005458A4">
      <w:pPr>
        <w:spacing w:after="0" w:line="264" w:lineRule="auto"/>
        <w:ind w:left="120"/>
        <w:jc w:val="both"/>
      </w:pPr>
    </w:p>
    <w:p w:rsidR="005458A4" w:rsidRDefault="005458A4" w:rsidP="005458A4">
      <w:pPr>
        <w:spacing w:after="0" w:line="264" w:lineRule="auto"/>
        <w:ind w:left="120"/>
        <w:jc w:val="both"/>
      </w:pPr>
      <w:r>
        <w:rPr>
          <w:b/>
          <w:color w:val="000000"/>
        </w:rPr>
        <w:t>Духовно-нравственного воспитания:</w:t>
      </w:r>
    </w:p>
    <w:p w:rsidR="005458A4" w:rsidRDefault="005458A4" w:rsidP="005458A4">
      <w:pPr>
        <w:numPr>
          <w:ilvl w:val="0"/>
          <w:numId w:val="4"/>
        </w:numPr>
        <w:spacing w:after="0" w:line="264" w:lineRule="auto"/>
        <w:jc w:val="both"/>
      </w:pPr>
      <w:r>
        <w:rPr>
          <w:color w:val="000000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5458A4" w:rsidRDefault="005458A4" w:rsidP="005458A4">
      <w:pPr>
        <w:numPr>
          <w:ilvl w:val="0"/>
          <w:numId w:val="4"/>
        </w:numPr>
        <w:spacing w:after="0" w:line="264" w:lineRule="auto"/>
        <w:jc w:val="both"/>
      </w:pPr>
      <w:r>
        <w:rPr>
          <w:color w:val="000000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5458A4" w:rsidRDefault="005458A4" w:rsidP="005458A4">
      <w:pPr>
        <w:numPr>
          <w:ilvl w:val="0"/>
          <w:numId w:val="4"/>
        </w:numPr>
        <w:spacing w:after="0" w:line="264" w:lineRule="auto"/>
        <w:jc w:val="both"/>
      </w:pPr>
      <w:r>
        <w:rPr>
          <w:color w:val="000000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5458A4" w:rsidRDefault="005458A4" w:rsidP="005458A4">
      <w:pPr>
        <w:spacing w:after="0" w:line="264" w:lineRule="auto"/>
        <w:ind w:left="120"/>
        <w:jc w:val="both"/>
      </w:pPr>
    </w:p>
    <w:p w:rsidR="005458A4" w:rsidRDefault="005458A4" w:rsidP="005458A4">
      <w:pPr>
        <w:spacing w:after="0" w:line="264" w:lineRule="auto"/>
        <w:ind w:left="120"/>
        <w:jc w:val="both"/>
      </w:pPr>
      <w:r>
        <w:rPr>
          <w:b/>
          <w:color w:val="000000"/>
        </w:rPr>
        <w:t>Эстетического воспитания:</w:t>
      </w:r>
    </w:p>
    <w:p w:rsidR="005458A4" w:rsidRDefault="005458A4" w:rsidP="005458A4">
      <w:pPr>
        <w:numPr>
          <w:ilvl w:val="0"/>
          <w:numId w:val="5"/>
        </w:numPr>
        <w:spacing w:after="0" w:line="264" w:lineRule="auto"/>
        <w:jc w:val="both"/>
      </w:pPr>
      <w:r>
        <w:rPr>
          <w:color w:val="000000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5458A4" w:rsidRDefault="005458A4" w:rsidP="005458A4">
      <w:pPr>
        <w:numPr>
          <w:ilvl w:val="0"/>
          <w:numId w:val="5"/>
        </w:numPr>
        <w:spacing w:after="0" w:line="264" w:lineRule="auto"/>
        <w:jc w:val="both"/>
      </w:pPr>
      <w:r>
        <w:rPr>
          <w:color w:val="000000"/>
        </w:rPr>
        <w:t>осознание важности художественной литературы и культуры как средства коммуникации и самовыражения;</w:t>
      </w:r>
    </w:p>
    <w:p w:rsidR="005458A4" w:rsidRDefault="005458A4" w:rsidP="005458A4">
      <w:pPr>
        <w:numPr>
          <w:ilvl w:val="0"/>
          <w:numId w:val="5"/>
        </w:numPr>
        <w:spacing w:after="0" w:line="264" w:lineRule="auto"/>
        <w:jc w:val="both"/>
      </w:pPr>
      <w:r>
        <w:rPr>
          <w:color w:val="000000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5458A4" w:rsidRDefault="005458A4" w:rsidP="005458A4">
      <w:pPr>
        <w:numPr>
          <w:ilvl w:val="0"/>
          <w:numId w:val="5"/>
        </w:numPr>
        <w:spacing w:after="0" w:line="264" w:lineRule="auto"/>
        <w:jc w:val="both"/>
      </w:pPr>
      <w:r>
        <w:rPr>
          <w:color w:val="000000"/>
        </w:rPr>
        <w:t>стремление к самовыражению в разных видах искусства.</w:t>
      </w:r>
    </w:p>
    <w:p w:rsidR="005458A4" w:rsidRDefault="005458A4" w:rsidP="005458A4">
      <w:pPr>
        <w:spacing w:after="0" w:line="264" w:lineRule="auto"/>
        <w:ind w:left="120"/>
        <w:jc w:val="both"/>
      </w:pPr>
    </w:p>
    <w:p w:rsidR="005458A4" w:rsidRDefault="005458A4" w:rsidP="005458A4">
      <w:pPr>
        <w:spacing w:after="0" w:line="264" w:lineRule="auto"/>
        <w:ind w:left="120"/>
        <w:jc w:val="both"/>
      </w:pPr>
      <w:r>
        <w:rPr>
          <w:b/>
          <w:color w:val="000000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5458A4" w:rsidRDefault="005458A4" w:rsidP="005458A4">
      <w:pPr>
        <w:numPr>
          <w:ilvl w:val="0"/>
          <w:numId w:val="6"/>
        </w:numPr>
        <w:spacing w:after="0" w:line="264" w:lineRule="auto"/>
        <w:jc w:val="both"/>
      </w:pPr>
      <w:r>
        <w:rPr>
          <w:color w:val="000000"/>
        </w:rPr>
        <w:t xml:space="preserve">осознание ценности жизни с опорой на собственный жизненный и читательский опыт; </w:t>
      </w:r>
    </w:p>
    <w:p w:rsidR="005458A4" w:rsidRDefault="005458A4" w:rsidP="005458A4">
      <w:pPr>
        <w:numPr>
          <w:ilvl w:val="0"/>
          <w:numId w:val="6"/>
        </w:numPr>
        <w:spacing w:after="0" w:line="264" w:lineRule="auto"/>
        <w:jc w:val="both"/>
      </w:pPr>
      <w:r>
        <w:rPr>
          <w:color w:val="000000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5458A4" w:rsidRDefault="005458A4" w:rsidP="005458A4">
      <w:pPr>
        <w:numPr>
          <w:ilvl w:val="0"/>
          <w:numId w:val="6"/>
        </w:numPr>
        <w:spacing w:after="0" w:line="264" w:lineRule="auto"/>
        <w:jc w:val="both"/>
      </w:pPr>
      <w:r>
        <w:rPr>
          <w:color w:val="000000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>
        <w:rPr>
          <w:color w:val="000000"/>
        </w:rPr>
        <w:t>интернет-среде</w:t>
      </w:r>
      <w:proofErr w:type="gramEnd"/>
      <w:r>
        <w:rPr>
          <w:color w:val="000000"/>
        </w:rPr>
        <w:t xml:space="preserve"> в процессе школьного литературного образования; </w:t>
      </w:r>
    </w:p>
    <w:p w:rsidR="005458A4" w:rsidRDefault="005458A4" w:rsidP="005458A4">
      <w:pPr>
        <w:numPr>
          <w:ilvl w:val="0"/>
          <w:numId w:val="6"/>
        </w:numPr>
        <w:spacing w:after="0" w:line="264" w:lineRule="auto"/>
        <w:jc w:val="both"/>
      </w:pPr>
      <w:r>
        <w:rPr>
          <w:color w:val="000000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458A4" w:rsidRDefault="005458A4" w:rsidP="005458A4">
      <w:pPr>
        <w:numPr>
          <w:ilvl w:val="0"/>
          <w:numId w:val="6"/>
        </w:numPr>
        <w:spacing w:after="0" w:line="264" w:lineRule="auto"/>
        <w:jc w:val="both"/>
      </w:pPr>
      <w:r>
        <w:rPr>
          <w:color w:val="000000"/>
        </w:rPr>
        <w:t>умение принимать себя и других, не осуждая;</w:t>
      </w:r>
    </w:p>
    <w:p w:rsidR="005458A4" w:rsidRDefault="005458A4" w:rsidP="005458A4">
      <w:pPr>
        <w:numPr>
          <w:ilvl w:val="0"/>
          <w:numId w:val="6"/>
        </w:numPr>
        <w:spacing w:after="0" w:line="264" w:lineRule="auto"/>
        <w:jc w:val="both"/>
      </w:pPr>
      <w:r>
        <w:rPr>
          <w:color w:val="000000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5458A4" w:rsidRDefault="005458A4" w:rsidP="005458A4">
      <w:pPr>
        <w:numPr>
          <w:ilvl w:val="0"/>
          <w:numId w:val="6"/>
        </w:numPr>
        <w:spacing w:after="0" w:line="264" w:lineRule="auto"/>
        <w:jc w:val="both"/>
      </w:pPr>
      <w:r>
        <w:rPr>
          <w:color w:val="000000"/>
        </w:rPr>
        <w:t>уметь управлять собственным эмоциональным состоянием;</w:t>
      </w:r>
    </w:p>
    <w:p w:rsidR="005458A4" w:rsidRDefault="005458A4" w:rsidP="005458A4">
      <w:pPr>
        <w:numPr>
          <w:ilvl w:val="0"/>
          <w:numId w:val="6"/>
        </w:numPr>
        <w:spacing w:after="0" w:line="264" w:lineRule="auto"/>
        <w:jc w:val="both"/>
      </w:pPr>
      <w:proofErr w:type="spellStart"/>
      <w:r>
        <w:rPr>
          <w:color w:val="000000"/>
        </w:rPr>
        <w:t>сформированность</w:t>
      </w:r>
      <w:proofErr w:type="spellEnd"/>
      <w:r>
        <w:rPr>
          <w:color w:val="000000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5458A4" w:rsidRDefault="005458A4" w:rsidP="005458A4">
      <w:pPr>
        <w:spacing w:after="0" w:line="264" w:lineRule="auto"/>
        <w:ind w:left="120"/>
        <w:jc w:val="both"/>
      </w:pPr>
    </w:p>
    <w:p w:rsidR="005458A4" w:rsidRDefault="005458A4" w:rsidP="005458A4">
      <w:pPr>
        <w:spacing w:after="0" w:line="264" w:lineRule="auto"/>
        <w:ind w:left="120"/>
        <w:jc w:val="both"/>
      </w:pPr>
      <w:r>
        <w:rPr>
          <w:b/>
          <w:color w:val="000000"/>
        </w:rPr>
        <w:t>Трудового воспитания:</w:t>
      </w:r>
    </w:p>
    <w:p w:rsidR="005458A4" w:rsidRDefault="005458A4" w:rsidP="005458A4">
      <w:pPr>
        <w:numPr>
          <w:ilvl w:val="0"/>
          <w:numId w:val="7"/>
        </w:numPr>
        <w:spacing w:after="0" w:line="264" w:lineRule="auto"/>
        <w:jc w:val="both"/>
      </w:pPr>
      <w:r>
        <w:rPr>
          <w:color w:val="000000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5458A4" w:rsidRDefault="005458A4" w:rsidP="005458A4">
      <w:pPr>
        <w:numPr>
          <w:ilvl w:val="0"/>
          <w:numId w:val="7"/>
        </w:numPr>
        <w:spacing w:after="0" w:line="264" w:lineRule="auto"/>
        <w:jc w:val="both"/>
      </w:pPr>
      <w:r>
        <w:rPr>
          <w:color w:val="000000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5458A4" w:rsidRDefault="005458A4" w:rsidP="005458A4">
      <w:pPr>
        <w:numPr>
          <w:ilvl w:val="0"/>
          <w:numId w:val="7"/>
        </w:numPr>
        <w:spacing w:after="0" w:line="264" w:lineRule="auto"/>
        <w:jc w:val="both"/>
      </w:pPr>
      <w:r>
        <w:rPr>
          <w:color w:val="000000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5458A4" w:rsidRDefault="005458A4" w:rsidP="005458A4">
      <w:pPr>
        <w:numPr>
          <w:ilvl w:val="0"/>
          <w:numId w:val="7"/>
        </w:numPr>
        <w:spacing w:after="0" w:line="264" w:lineRule="auto"/>
        <w:jc w:val="both"/>
      </w:pPr>
      <w:r>
        <w:rPr>
          <w:color w:val="000000"/>
        </w:rPr>
        <w:t xml:space="preserve">готовность адаптироваться в профессиональной среде; </w:t>
      </w:r>
    </w:p>
    <w:p w:rsidR="005458A4" w:rsidRDefault="005458A4" w:rsidP="005458A4">
      <w:pPr>
        <w:numPr>
          <w:ilvl w:val="0"/>
          <w:numId w:val="7"/>
        </w:numPr>
        <w:spacing w:after="0" w:line="264" w:lineRule="auto"/>
        <w:jc w:val="both"/>
      </w:pPr>
      <w:r>
        <w:rPr>
          <w:color w:val="000000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5458A4" w:rsidRDefault="005458A4" w:rsidP="005458A4">
      <w:pPr>
        <w:numPr>
          <w:ilvl w:val="0"/>
          <w:numId w:val="7"/>
        </w:numPr>
        <w:spacing w:after="0" w:line="264" w:lineRule="auto"/>
        <w:jc w:val="both"/>
      </w:pPr>
      <w:r>
        <w:rPr>
          <w:color w:val="000000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5458A4" w:rsidRDefault="005458A4" w:rsidP="005458A4">
      <w:pPr>
        <w:spacing w:after="0" w:line="264" w:lineRule="auto"/>
        <w:ind w:left="120"/>
        <w:jc w:val="both"/>
      </w:pPr>
    </w:p>
    <w:p w:rsidR="005458A4" w:rsidRDefault="005458A4" w:rsidP="005458A4">
      <w:pPr>
        <w:spacing w:after="0" w:line="264" w:lineRule="auto"/>
        <w:ind w:left="120"/>
        <w:jc w:val="both"/>
      </w:pPr>
      <w:r>
        <w:rPr>
          <w:b/>
          <w:color w:val="000000"/>
        </w:rPr>
        <w:t>Экологического воспитания:</w:t>
      </w:r>
    </w:p>
    <w:p w:rsidR="005458A4" w:rsidRDefault="005458A4" w:rsidP="005458A4">
      <w:pPr>
        <w:numPr>
          <w:ilvl w:val="0"/>
          <w:numId w:val="8"/>
        </w:numPr>
        <w:spacing w:after="0" w:line="264" w:lineRule="auto"/>
        <w:jc w:val="both"/>
      </w:pPr>
      <w:r>
        <w:rPr>
          <w:color w:val="000000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5458A4" w:rsidRDefault="005458A4" w:rsidP="005458A4">
      <w:pPr>
        <w:numPr>
          <w:ilvl w:val="0"/>
          <w:numId w:val="8"/>
        </w:numPr>
        <w:spacing w:after="0" w:line="264" w:lineRule="auto"/>
        <w:jc w:val="both"/>
      </w:pPr>
      <w:r>
        <w:rPr>
          <w:color w:val="000000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5458A4" w:rsidRDefault="005458A4" w:rsidP="005458A4">
      <w:pPr>
        <w:numPr>
          <w:ilvl w:val="0"/>
          <w:numId w:val="8"/>
        </w:numPr>
        <w:spacing w:after="0" w:line="264" w:lineRule="auto"/>
        <w:jc w:val="both"/>
      </w:pPr>
      <w:r>
        <w:rPr>
          <w:color w:val="000000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5458A4" w:rsidRDefault="005458A4" w:rsidP="005458A4">
      <w:pPr>
        <w:numPr>
          <w:ilvl w:val="0"/>
          <w:numId w:val="8"/>
        </w:numPr>
        <w:spacing w:after="0" w:line="264" w:lineRule="auto"/>
        <w:jc w:val="both"/>
      </w:pPr>
      <w:r>
        <w:rPr>
          <w:color w:val="000000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5458A4" w:rsidRDefault="005458A4" w:rsidP="005458A4">
      <w:pPr>
        <w:numPr>
          <w:ilvl w:val="0"/>
          <w:numId w:val="8"/>
        </w:numPr>
        <w:spacing w:after="0" w:line="264" w:lineRule="auto"/>
        <w:jc w:val="both"/>
      </w:pPr>
      <w:r>
        <w:rPr>
          <w:color w:val="000000"/>
        </w:rPr>
        <w:t>готовность к участию в практической деятельности экологической направленности.</w:t>
      </w:r>
    </w:p>
    <w:p w:rsidR="005458A4" w:rsidRDefault="005458A4" w:rsidP="005458A4">
      <w:pPr>
        <w:spacing w:after="0" w:line="264" w:lineRule="auto"/>
        <w:ind w:left="120"/>
        <w:jc w:val="both"/>
      </w:pPr>
    </w:p>
    <w:p w:rsidR="005458A4" w:rsidRDefault="005458A4" w:rsidP="005458A4">
      <w:pPr>
        <w:spacing w:after="0" w:line="264" w:lineRule="auto"/>
        <w:ind w:left="120"/>
        <w:jc w:val="both"/>
      </w:pPr>
      <w:r>
        <w:rPr>
          <w:b/>
          <w:color w:val="000000"/>
        </w:rPr>
        <w:t>Ценности научного познания:</w:t>
      </w:r>
    </w:p>
    <w:p w:rsidR="005458A4" w:rsidRDefault="005458A4" w:rsidP="005458A4">
      <w:pPr>
        <w:numPr>
          <w:ilvl w:val="0"/>
          <w:numId w:val="9"/>
        </w:numPr>
        <w:spacing w:after="0" w:line="264" w:lineRule="auto"/>
        <w:jc w:val="both"/>
      </w:pPr>
      <w:r>
        <w:rPr>
          <w:color w:val="000000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5458A4" w:rsidRDefault="005458A4" w:rsidP="005458A4">
      <w:pPr>
        <w:numPr>
          <w:ilvl w:val="0"/>
          <w:numId w:val="9"/>
        </w:numPr>
        <w:spacing w:after="0" w:line="264" w:lineRule="auto"/>
        <w:jc w:val="both"/>
      </w:pPr>
      <w:r>
        <w:rPr>
          <w:color w:val="000000"/>
        </w:rPr>
        <w:t xml:space="preserve">овладение языковой и читательской культурой как средством познания мира; </w:t>
      </w:r>
    </w:p>
    <w:p w:rsidR="005458A4" w:rsidRDefault="005458A4" w:rsidP="005458A4">
      <w:pPr>
        <w:numPr>
          <w:ilvl w:val="0"/>
          <w:numId w:val="9"/>
        </w:numPr>
        <w:spacing w:after="0" w:line="264" w:lineRule="auto"/>
        <w:jc w:val="both"/>
      </w:pPr>
      <w:r>
        <w:rPr>
          <w:color w:val="000000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5458A4" w:rsidRDefault="005458A4" w:rsidP="005458A4">
      <w:pPr>
        <w:numPr>
          <w:ilvl w:val="0"/>
          <w:numId w:val="9"/>
        </w:numPr>
        <w:spacing w:after="0" w:line="264" w:lineRule="auto"/>
        <w:jc w:val="both"/>
      </w:pPr>
      <w:r>
        <w:rPr>
          <w:color w:val="000000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5458A4" w:rsidRDefault="005458A4" w:rsidP="005458A4">
      <w:pPr>
        <w:spacing w:after="0" w:line="264" w:lineRule="auto"/>
        <w:ind w:left="120"/>
        <w:jc w:val="both"/>
      </w:pPr>
    </w:p>
    <w:p w:rsidR="005458A4" w:rsidRDefault="005458A4" w:rsidP="005458A4">
      <w:pPr>
        <w:spacing w:after="0" w:line="264" w:lineRule="auto"/>
        <w:ind w:left="120"/>
        <w:jc w:val="both"/>
      </w:pPr>
      <w:r>
        <w:rPr>
          <w:b/>
          <w:color w:val="000000"/>
        </w:rPr>
        <w:t xml:space="preserve">Личностные результаты, обеспечивающие адаптацию </w:t>
      </w:r>
      <w:proofErr w:type="gramStart"/>
      <w:r>
        <w:rPr>
          <w:b/>
          <w:color w:val="000000"/>
        </w:rPr>
        <w:t>обучающегося</w:t>
      </w:r>
      <w:proofErr w:type="gramEnd"/>
      <w:r>
        <w:rPr>
          <w:b/>
          <w:color w:val="000000"/>
        </w:rPr>
        <w:t xml:space="preserve"> к изменяющимся условиям социальной и природной среды:</w:t>
      </w:r>
    </w:p>
    <w:p w:rsidR="005458A4" w:rsidRDefault="005458A4" w:rsidP="005458A4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>
        <w:rPr>
          <w:color w:val="000000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5458A4" w:rsidRDefault="005458A4" w:rsidP="005458A4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>изучение и оценка социальных ролей персонажей литературных произведений;</w:t>
      </w:r>
    </w:p>
    <w:p w:rsidR="005458A4" w:rsidRDefault="005458A4" w:rsidP="005458A4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5458A4" w:rsidRDefault="005458A4" w:rsidP="005458A4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5458A4" w:rsidRDefault="005458A4" w:rsidP="005458A4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5458A4" w:rsidRDefault="005458A4" w:rsidP="005458A4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5458A4" w:rsidRDefault="005458A4" w:rsidP="005458A4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 xml:space="preserve">анализировать и выявлять взаимосвязи природы, общества и экономики; </w:t>
      </w:r>
    </w:p>
    <w:p w:rsidR="005458A4" w:rsidRDefault="005458A4" w:rsidP="005458A4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5458A4" w:rsidRDefault="005458A4" w:rsidP="005458A4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5458A4" w:rsidRDefault="005458A4" w:rsidP="005458A4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 xml:space="preserve">воспринимать стрессовую ситуацию как вызов, требующий контрмер; </w:t>
      </w:r>
    </w:p>
    <w:p w:rsidR="005458A4" w:rsidRDefault="005458A4" w:rsidP="005458A4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 xml:space="preserve">оценивать ситуацию стресса, корректировать принимаемые решения и действия; </w:t>
      </w:r>
    </w:p>
    <w:p w:rsidR="005458A4" w:rsidRDefault="005458A4" w:rsidP="005458A4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 xml:space="preserve">формулировать и оценивать риски и последствия, формировать опыт, уметь находить </w:t>
      </w:r>
      <w:proofErr w:type="gramStart"/>
      <w:r>
        <w:rPr>
          <w:color w:val="000000"/>
        </w:rPr>
        <w:t>позитивное</w:t>
      </w:r>
      <w:proofErr w:type="gramEnd"/>
      <w:r>
        <w:rPr>
          <w:color w:val="000000"/>
        </w:rPr>
        <w:t xml:space="preserve"> в произошедшей ситуации; </w:t>
      </w:r>
    </w:p>
    <w:p w:rsidR="005458A4" w:rsidRDefault="005458A4" w:rsidP="005458A4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>быть готовым действовать в отсутствии гарантий успеха.</w:t>
      </w:r>
    </w:p>
    <w:p w:rsidR="005458A4" w:rsidRDefault="005458A4" w:rsidP="005458A4">
      <w:pPr>
        <w:spacing w:after="0" w:line="264" w:lineRule="auto"/>
        <w:ind w:left="120"/>
        <w:jc w:val="both"/>
      </w:pPr>
    </w:p>
    <w:p w:rsidR="005458A4" w:rsidRDefault="005458A4" w:rsidP="005458A4">
      <w:pPr>
        <w:spacing w:after="0" w:line="264" w:lineRule="auto"/>
        <w:ind w:left="120"/>
        <w:jc w:val="both"/>
      </w:pPr>
      <w:r>
        <w:rPr>
          <w:b/>
          <w:color w:val="000000"/>
        </w:rPr>
        <w:t>МЕТАПРЕДМЕТНЫЕ РЕЗУЛЬТАТЫ</w:t>
      </w:r>
    </w:p>
    <w:p w:rsidR="005458A4" w:rsidRDefault="005458A4" w:rsidP="005458A4">
      <w:pPr>
        <w:spacing w:after="0" w:line="264" w:lineRule="auto"/>
        <w:ind w:left="120"/>
        <w:jc w:val="both"/>
      </w:pPr>
    </w:p>
    <w:p w:rsidR="005458A4" w:rsidRDefault="005458A4" w:rsidP="005458A4">
      <w:pPr>
        <w:spacing w:after="0" w:line="264" w:lineRule="auto"/>
        <w:ind w:firstLine="600"/>
        <w:jc w:val="both"/>
      </w:pPr>
      <w:proofErr w:type="gramStart"/>
      <w:r>
        <w:rPr>
          <w:color w:val="000000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5458A4" w:rsidRDefault="005458A4" w:rsidP="005458A4">
      <w:pPr>
        <w:spacing w:after="0" w:line="264" w:lineRule="auto"/>
        <w:ind w:left="120"/>
        <w:jc w:val="both"/>
      </w:pPr>
    </w:p>
    <w:p w:rsidR="005458A4" w:rsidRDefault="005458A4" w:rsidP="005458A4">
      <w:pPr>
        <w:spacing w:after="0" w:line="264" w:lineRule="auto"/>
        <w:ind w:left="120"/>
        <w:jc w:val="both"/>
      </w:pPr>
      <w:r>
        <w:rPr>
          <w:b/>
          <w:color w:val="000000"/>
        </w:rPr>
        <w:t>Универсальные учебные познавательные действия:</w:t>
      </w:r>
    </w:p>
    <w:p w:rsidR="005458A4" w:rsidRDefault="005458A4" w:rsidP="005458A4">
      <w:pPr>
        <w:spacing w:after="0" w:line="264" w:lineRule="auto"/>
        <w:ind w:left="120"/>
        <w:jc w:val="both"/>
      </w:pP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lastRenderedPageBreak/>
        <w:t>1) Базовые логические действия:</w:t>
      </w:r>
    </w:p>
    <w:p w:rsidR="005458A4" w:rsidRDefault="005458A4" w:rsidP="005458A4">
      <w:pPr>
        <w:numPr>
          <w:ilvl w:val="0"/>
          <w:numId w:val="11"/>
        </w:numPr>
        <w:spacing w:after="0" w:line="264" w:lineRule="auto"/>
        <w:jc w:val="both"/>
      </w:pPr>
      <w:r>
        <w:rPr>
          <w:color w:val="000000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5458A4" w:rsidRDefault="005458A4" w:rsidP="005458A4">
      <w:pPr>
        <w:numPr>
          <w:ilvl w:val="0"/>
          <w:numId w:val="11"/>
        </w:numPr>
        <w:spacing w:after="0" w:line="264" w:lineRule="auto"/>
        <w:jc w:val="both"/>
      </w:pPr>
      <w:r>
        <w:rPr>
          <w:color w:val="000000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5458A4" w:rsidRDefault="005458A4" w:rsidP="005458A4">
      <w:pPr>
        <w:numPr>
          <w:ilvl w:val="0"/>
          <w:numId w:val="11"/>
        </w:numPr>
        <w:spacing w:after="0" w:line="264" w:lineRule="auto"/>
        <w:jc w:val="both"/>
      </w:pPr>
      <w:r>
        <w:rPr>
          <w:color w:val="000000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5458A4" w:rsidRDefault="005458A4" w:rsidP="005458A4">
      <w:pPr>
        <w:numPr>
          <w:ilvl w:val="0"/>
          <w:numId w:val="11"/>
        </w:numPr>
        <w:spacing w:after="0" w:line="264" w:lineRule="auto"/>
        <w:jc w:val="both"/>
      </w:pPr>
      <w:r>
        <w:rPr>
          <w:color w:val="000000"/>
        </w:rPr>
        <w:t>предлагать критерии для выявления закономерностей и противоречий с учётом учебной задачи;</w:t>
      </w:r>
    </w:p>
    <w:p w:rsidR="005458A4" w:rsidRDefault="005458A4" w:rsidP="005458A4">
      <w:pPr>
        <w:numPr>
          <w:ilvl w:val="0"/>
          <w:numId w:val="11"/>
        </w:numPr>
        <w:spacing w:after="0" w:line="264" w:lineRule="auto"/>
        <w:jc w:val="both"/>
      </w:pPr>
      <w:r>
        <w:rPr>
          <w:color w:val="000000"/>
        </w:rPr>
        <w:t>выявлять дефициты информации, данных, необходимых для решения поставленной учебной задачи;</w:t>
      </w:r>
    </w:p>
    <w:p w:rsidR="005458A4" w:rsidRDefault="005458A4" w:rsidP="005458A4">
      <w:pPr>
        <w:numPr>
          <w:ilvl w:val="0"/>
          <w:numId w:val="11"/>
        </w:numPr>
        <w:spacing w:after="0" w:line="264" w:lineRule="auto"/>
        <w:jc w:val="both"/>
      </w:pPr>
      <w:r>
        <w:rPr>
          <w:color w:val="000000"/>
        </w:rPr>
        <w:t>выявлять причинно-следственные связи при изучении литературных явлений и процессов;</w:t>
      </w:r>
    </w:p>
    <w:p w:rsidR="005458A4" w:rsidRDefault="005458A4" w:rsidP="005458A4">
      <w:pPr>
        <w:numPr>
          <w:ilvl w:val="0"/>
          <w:numId w:val="11"/>
        </w:numPr>
        <w:spacing w:after="0" w:line="264" w:lineRule="auto"/>
        <w:jc w:val="both"/>
      </w:pPr>
      <w:r>
        <w:rPr>
          <w:color w:val="000000"/>
        </w:rPr>
        <w:t>делать выводы с использованием дедуктивных и индуктивных умозаключений, умозаключений по аналогии;</w:t>
      </w:r>
    </w:p>
    <w:p w:rsidR="005458A4" w:rsidRDefault="005458A4" w:rsidP="005458A4">
      <w:pPr>
        <w:numPr>
          <w:ilvl w:val="0"/>
          <w:numId w:val="11"/>
        </w:numPr>
        <w:spacing w:after="0" w:line="264" w:lineRule="auto"/>
        <w:jc w:val="both"/>
      </w:pPr>
      <w:r>
        <w:rPr>
          <w:color w:val="000000"/>
        </w:rPr>
        <w:t>формулировать гипотезы об их взаимосвязях;</w:t>
      </w:r>
    </w:p>
    <w:p w:rsidR="005458A4" w:rsidRDefault="005458A4" w:rsidP="005458A4">
      <w:pPr>
        <w:numPr>
          <w:ilvl w:val="0"/>
          <w:numId w:val="11"/>
        </w:numPr>
        <w:spacing w:after="0" w:line="264" w:lineRule="auto"/>
        <w:jc w:val="both"/>
      </w:pPr>
      <w:r>
        <w:rPr>
          <w:color w:val="000000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>2) Базовые исследовательские действия:</w:t>
      </w:r>
    </w:p>
    <w:p w:rsidR="005458A4" w:rsidRDefault="005458A4" w:rsidP="005458A4">
      <w:pPr>
        <w:numPr>
          <w:ilvl w:val="0"/>
          <w:numId w:val="12"/>
        </w:numPr>
        <w:spacing w:after="0" w:line="264" w:lineRule="auto"/>
        <w:jc w:val="both"/>
      </w:pPr>
      <w:r>
        <w:rPr>
          <w:color w:val="000000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5458A4" w:rsidRDefault="005458A4" w:rsidP="005458A4">
      <w:pPr>
        <w:numPr>
          <w:ilvl w:val="0"/>
          <w:numId w:val="12"/>
        </w:numPr>
        <w:spacing w:after="0" w:line="264" w:lineRule="auto"/>
        <w:jc w:val="both"/>
      </w:pPr>
      <w:r>
        <w:rPr>
          <w:color w:val="000000"/>
        </w:rPr>
        <w:t>использовать вопросы как исследовательский инструмент познания в литературном образовании;</w:t>
      </w:r>
    </w:p>
    <w:p w:rsidR="005458A4" w:rsidRDefault="005458A4" w:rsidP="005458A4">
      <w:pPr>
        <w:numPr>
          <w:ilvl w:val="0"/>
          <w:numId w:val="12"/>
        </w:numPr>
        <w:spacing w:after="0" w:line="264" w:lineRule="auto"/>
        <w:jc w:val="both"/>
      </w:pPr>
      <w:r>
        <w:rPr>
          <w:color w:val="000000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5458A4" w:rsidRDefault="005458A4" w:rsidP="005458A4">
      <w:pPr>
        <w:numPr>
          <w:ilvl w:val="0"/>
          <w:numId w:val="12"/>
        </w:numPr>
        <w:spacing w:after="0" w:line="264" w:lineRule="auto"/>
        <w:jc w:val="both"/>
      </w:pPr>
      <w:r>
        <w:rPr>
          <w:color w:val="000000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5458A4" w:rsidRDefault="005458A4" w:rsidP="005458A4">
      <w:pPr>
        <w:numPr>
          <w:ilvl w:val="0"/>
          <w:numId w:val="12"/>
        </w:numPr>
        <w:spacing w:after="0" w:line="264" w:lineRule="auto"/>
        <w:jc w:val="both"/>
      </w:pPr>
      <w:r>
        <w:rPr>
          <w:color w:val="000000"/>
        </w:rPr>
        <w:t>оценивать на применимость и достоверность информацию, полученную в ходе исследования (эксперимента);</w:t>
      </w:r>
    </w:p>
    <w:p w:rsidR="005458A4" w:rsidRDefault="005458A4" w:rsidP="005458A4">
      <w:pPr>
        <w:numPr>
          <w:ilvl w:val="0"/>
          <w:numId w:val="12"/>
        </w:numPr>
        <w:spacing w:after="0" w:line="264" w:lineRule="auto"/>
        <w:jc w:val="both"/>
      </w:pPr>
      <w:r>
        <w:rPr>
          <w:color w:val="000000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5458A4" w:rsidRDefault="005458A4" w:rsidP="005458A4">
      <w:pPr>
        <w:numPr>
          <w:ilvl w:val="0"/>
          <w:numId w:val="12"/>
        </w:numPr>
        <w:spacing w:after="0" w:line="264" w:lineRule="auto"/>
        <w:jc w:val="both"/>
      </w:pPr>
      <w:r>
        <w:rPr>
          <w:color w:val="000000"/>
        </w:rPr>
        <w:t>владеть инструментами оценки достоверности полученных выводов и обобщений;</w:t>
      </w:r>
    </w:p>
    <w:p w:rsidR="005458A4" w:rsidRDefault="005458A4" w:rsidP="005458A4">
      <w:pPr>
        <w:numPr>
          <w:ilvl w:val="0"/>
          <w:numId w:val="12"/>
        </w:numPr>
        <w:spacing w:after="0" w:line="264" w:lineRule="auto"/>
        <w:jc w:val="both"/>
      </w:pPr>
      <w:r>
        <w:rPr>
          <w:color w:val="000000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>3) Работа с информацией:</w:t>
      </w:r>
    </w:p>
    <w:p w:rsidR="005458A4" w:rsidRDefault="005458A4" w:rsidP="005458A4">
      <w:pPr>
        <w:numPr>
          <w:ilvl w:val="0"/>
          <w:numId w:val="13"/>
        </w:numPr>
        <w:spacing w:after="0" w:line="264" w:lineRule="auto"/>
        <w:jc w:val="both"/>
      </w:pPr>
      <w:r>
        <w:rPr>
          <w:color w:val="000000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5458A4" w:rsidRDefault="005458A4" w:rsidP="005458A4">
      <w:pPr>
        <w:numPr>
          <w:ilvl w:val="0"/>
          <w:numId w:val="13"/>
        </w:numPr>
        <w:spacing w:after="0" w:line="264" w:lineRule="auto"/>
        <w:jc w:val="both"/>
      </w:pPr>
      <w:r>
        <w:rPr>
          <w:color w:val="000000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5458A4" w:rsidRDefault="005458A4" w:rsidP="005458A4">
      <w:pPr>
        <w:numPr>
          <w:ilvl w:val="0"/>
          <w:numId w:val="13"/>
        </w:numPr>
        <w:spacing w:after="0" w:line="264" w:lineRule="auto"/>
        <w:jc w:val="both"/>
      </w:pPr>
      <w:r>
        <w:rPr>
          <w:color w:val="000000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458A4" w:rsidRDefault="005458A4" w:rsidP="005458A4">
      <w:pPr>
        <w:numPr>
          <w:ilvl w:val="0"/>
          <w:numId w:val="13"/>
        </w:numPr>
        <w:spacing w:after="0" w:line="264" w:lineRule="auto"/>
        <w:jc w:val="both"/>
      </w:pPr>
      <w:r>
        <w:rPr>
          <w:color w:val="000000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5458A4" w:rsidRDefault="005458A4" w:rsidP="005458A4">
      <w:pPr>
        <w:numPr>
          <w:ilvl w:val="0"/>
          <w:numId w:val="13"/>
        </w:numPr>
        <w:spacing w:after="0" w:line="264" w:lineRule="auto"/>
        <w:jc w:val="both"/>
      </w:pPr>
      <w:r>
        <w:rPr>
          <w:color w:val="000000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5458A4" w:rsidRDefault="005458A4" w:rsidP="005458A4">
      <w:pPr>
        <w:numPr>
          <w:ilvl w:val="0"/>
          <w:numId w:val="13"/>
        </w:numPr>
        <w:spacing w:after="0" w:line="264" w:lineRule="auto"/>
        <w:jc w:val="both"/>
      </w:pPr>
      <w:r>
        <w:rPr>
          <w:color w:val="000000"/>
        </w:rPr>
        <w:t>эффективно запоминать и систематизировать эту информацию.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>Универсальные учебные коммуникативные действия: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>1) Общение:</w:t>
      </w:r>
    </w:p>
    <w:p w:rsidR="005458A4" w:rsidRDefault="005458A4" w:rsidP="005458A4">
      <w:pPr>
        <w:numPr>
          <w:ilvl w:val="0"/>
          <w:numId w:val="14"/>
        </w:numPr>
        <w:spacing w:after="0" w:line="264" w:lineRule="auto"/>
        <w:jc w:val="both"/>
      </w:pPr>
      <w:r>
        <w:rPr>
          <w:color w:val="000000"/>
        </w:rPr>
        <w:t>воспринимать и формулировать суждения, выражать эмоции в соответствии с условиями и целями общения;</w:t>
      </w:r>
    </w:p>
    <w:p w:rsidR="005458A4" w:rsidRDefault="005458A4" w:rsidP="005458A4">
      <w:pPr>
        <w:numPr>
          <w:ilvl w:val="0"/>
          <w:numId w:val="14"/>
        </w:numPr>
        <w:spacing w:after="0" w:line="264" w:lineRule="auto"/>
        <w:jc w:val="both"/>
      </w:pPr>
      <w:r>
        <w:rPr>
          <w:color w:val="000000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5458A4" w:rsidRDefault="005458A4" w:rsidP="005458A4">
      <w:pPr>
        <w:numPr>
          <w:ilvl w:val="0"/>
          <w:numId w:val="14"/>
        </w:numPr>
        <w:spacing w:after="0" w:line="264" w:lineRule="auto"/>
        <w:jc w:val="both"/>
      </w:pPr>
      <w:r>
        <w:rPr>
          <w:color w:val="000000"/>
        </w:rPr>
        <w:t>выражать себя (свою точку зрения) в устных и письменных текстах;</w:t>
      </w:r>
    </w:p>
    <w:p w:rsidR="005458A4" w:rsidRDefault="005458A4" w:rsidP="005458A4">
      <w:pPr>
        <w:numPr>
          <w:ilvl w:val="0"/>
          <w:numId w:val="14"/>
        </w:numPr>
        <w:spacing w:after="0" w:line="264" w:lineRule="auto"/>
        <w:jc w:val="both"/>
      </w:pPr>
      <w:r>
        <w:rPr>
          <w:color w:val="000000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5458A4" w:rsidRDefault="005458A4" w:rsidP="005458A4">
      <w:pPr>
        <w:numPr>
          <w:ilvl w:val="0"/>
          <w:numId w:val="14"/>
        </w:numPr>
        <w:spacing w:after="0" w:line="264" w:lineRule="auto"/>
        <w:jc w:val="both"/>
      </w:pPr>
      <w:r>
        <w:rPr>
          <w:color w:val="000000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>
        <w:rPr>
          <w:color w:val="000000"/>
        </w:rPr>
        <w:lastRenderedPageBreak/>
        <w:t>решение учебной задачи и поддержание благожелательности общения;</w:t>
      </w:r>
    </w:p>
    <w:p w:rsidR="005458A4" w:rsidRDefault="005458A4" w:rsidP="005458A4">
      <w:pPr>
        <w:numPr>
          <w:ilvl w:val="0"/>
          <w:numId w:val="14"/>
        </w:numPr>
        <w:spacing w:after="0" w:line="264" w:lineRule="auto"/>
        <w:jc w:val="both"/>
      </w:pPr>
      <w:r>
        <w:rPr>
          <w:color w:val="000000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458A4" w:rsidRDefault="005458A4" w:rsidP="005458A4">
      <w:pPr>
        <w:numPr>
          <w:ilvl w:val="0"/>
          <w:numId w:val="14"/>
        </w:numPr>
        <w:spacing w:after="0" w:line="264" w:lineRule="auto"/>
        <w:jc w:val="both"/>
      </w:pPr>
      <w:r>
        <w:rPr>
          <w:color w:val="000000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5458A4" w:rsidRDefault="005458A4" w:rsidP="005458A4">
      <w:pPr>
        <w:numPr>
          <w:ilvl w:val="0"/>
          <w:numId w:val="14"/>
        </w:numPr>
        <w:spacing w:after="0" w:line="264" w:lineRule="auto"/>
        <w:jc w:val="both"/>
      </w:pPr>
      <w:r>
        <w:rPr>
          <w:color w:val="000000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>2) Совместная деятельность:</w:t>
      </w:r>
    </w:p>
    <w:p w:rsidR="005458A4" w:rsidRDefault="005458A4" w:rsidP="005458A4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5458A4" w:rsidRDefault="005458A4" w:rsidP="005458A4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458A4" w:rsidRDefault="005458A4" w:rsidP="005458A4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t>уметь обобщать мнения нескольких людей;</w:t>
      </w:r>
    </w:p>
    <w:p w:rsidR="005458A4" w:rsidRDefault="005458A4" w:rsidP="005458A4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5458A4" w:rsidRDefault="005458A4" w:rsidP="005458A4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5458A4" w:rsidRDefault="005458A4" w:rsidP="005458A4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5458A4" w:rsidRDefault="005458A4" w:rsidP="005458A4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5458A4" w:rsidRDefault="005458A4" w:rsidP="005458A4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458A4" w:rsidRDefault="005458A4" w:rsidP="005458A4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lastRenderedPageBreak/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5458A4" w:rsidRDefault="005458A4" w:rsidP="005458A4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5458A4" w:rsidRDefault="005458A4" w:rsidP="005458A4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t>участниками взаимодействия на литературных занятиях;</w:t>
      </w:r>
    </w:p>
    <w:p w:rsidR="005458A4" w:rsidRDefault="005458A4" w:rsidP="005458A4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5458A4" w:rsidRDefault="005458A4" w:rsidP="005458A4">
      <w:pPr>
        <w:spacing w:after="0" w:line="264" w:lineRule="auto"/>
        <w:ind w:left="120"/>
        <w:jc w:val="both"/>
      </w:pPr>
      <w:r>
        <w:rPr>
          <w:b/>
          <w:color w:val="000000"/>
        </w:rPr>
        <w:t>Универсальные учебные регулятивные действия: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>1) Самоорганизация:</w:t>
      </w:r>
    </w:p>
    <w:p w:rsidR="005458A4" w:rsidRDefault="005458A4" w:rsidP="005458A4">
      <w:pPr>
        <w:numPr>
          <w:ilvl w:val="0"/>
          <w:numId w:val="16"/>
        </w:numPr>
        <w:spacing w:after="0" w:line="264" w:lineRule="auto"/>
        <w:jc w:val="both"/>
      </w:pPr>
      <w:r>
        <w:rPr>
          <w:color w:val="000000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5458A4" w:rsidRDefault="005458A4" w:rsidP="005458A4">
      <w:pPr>
        <w:numPr>
          <w:ilvl w:val="0"/>
          <w:numId w:val="16"/>
        </w:numPr>
        <w:spacing w:after="0" w:line="264" w:lineRule="auto"/>
        <w:jc w:val="both"/>
      </w:pPr>
      <w:r>
        <w:rPr>
          <w:color w:val="000000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458A4" w:rsidRDefault="005458A4" w:rsidP="005458A4">
      <w:pPr>
        <w:numPr>
          <w:ilvl w:val="0"/>
          <w:numId w:val="16"/>
        </w:numPr>
        <w:spacing w:after="0" w:line="264" w:lineRule="auto"/>
        <w:jc w:val="both"/>
      </w:pPr>
      <w:r>
        <w:rPr>
          <w:color w:val="000000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458A4" w:rsidRDefault="005458A4" w:rsidP="005458A4">
      <w:pPr>
        <w:numPr>
          <w:ilvl w:val="0"/>
          <w:numId w:val="16"/>
        </w:numPr>
        <w:spacing w:after="0" w:line="264" w:lineRule="auto"/>
        <w:jc w:val="both"/>
      </w:pPr>
      <w:r>
        <w:rPr>
          <w:color w:val="000000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5458A4" w:rsidRDefault="005458A4" w:rsidP="005458A4">
      <w:pPr>
        <w:numPr>
          <w:ilvl w:val="0"/>
          <w:numId w:val="16"/>
        </w:numPr>
        <w:spacing w:after="0" w:line="264" w:lineRule="auto"/>
        <w:jc w:val="both"/>
      </w:pPr>
      <w:r>
        <w:rPr>
          <w:color w:val="000000"/>
        </w:rPr>
        <w:t>делать выбор и брать ответственность за решение.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>2) Самоконтроль:</w:t>
      </w:r>
    </w:p>
    <w:p w:rsidR="005458A4" w:rsidRDefault="005458A4" w:rsidP="005458A4">
      <w:pPr>
        <w:numPr>
          <w:ilvl w:val="0"/>
          <w:numId w:val="17"/>
        </w:numPr>
        <w:spacing w:after="0" w:line="264" w:lineRule="auto"/>
        <w:jc w:val="both"/>
      </w:pPr>
      <w:r>
        <w:rPr>
          <w:color w:val="000000"/>
        </w:rPr>
        <w:t xml:space="preserve">владеть способами самоконтроля, </w:t>
      </w:r>
      <w:proofErr w:type="spellStart"/>
      <w:r>
        <w:rPr>
          <w:color w:val="000000"/>
        </w:rPr>
        <w:t>самомотивации</w:t>
      </w:r>
      <w:proofErr w:type="spellEnd"/>
      <w:r>
        <w:rPr>
          <w:color w:val="000000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5458A4" w:rsidRDefault="005458A4" w:rsidP="005458A4">
      <w:pPr>
        <w:numPr>
          <w:ilvl w:val="0"/>
          <w:numId w:val="17"/>
        </w:numPr>
        <w:spacing w:after="0" w:line="264" w:lineRule="auto"/>
        <w:jc w:val="both"/>
      </w:pPr>
      <w:r>
        <w:rPr>
          <w:color w:val="000000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5458A4" w:rsidRDefault="005458A4" w:rsidP="005458A4">
      <w:pPr>
        <w:numPr>
          <w:ilvl w:val="0"/>
          <w:numId w:val="17"/>
        </w:numPr>
        <w:spacing w:after="0" w:line="264" w:lineRule="auto"/>
        <w:jc w:val="both"/>
      </w:pPr>
      <w:r>
        <w:rPr>
          <w:color w:val="000000"/>
        </w:rPr>
        <w:t>объяснять причины достижения (</w:t>
      </w:r>
      <w:proofErr w:type="spellStart"/>
      <w:r>
        <w:rPr>
          <w:color w:val="000000"/>
        </w:rPr>
        <w:t>недостижения</w:t>
      </w:r>
      <w:proofErr w:type="spellEnd"/>
      <w:r>
        <w:rPr>
          <w:color w:val="000000"/>
        </w:rPr>
        <w:t xml:space="preserve">) результатов деятельности, давать оценку приобретённому опыту, уметь находить </w:t>
      </w:r>
      <w:proofErr w:type="gramStart"/>
      <w:r>
        <w:rPr>
          <w:color w:val="000000"/>
        </w:rPr>
        <w:t>позитивное</w:t>
      </w:r>
      <w:proofErr w:type="gramEnd"/>
      <w:r>
        <w:rPr>
          <w:color w:val="000000"/>
        </w:rPr>
        <w:t xml:space="preserve"> в произошедшей ситуации;</w:t>
      </w:r>
    </w:p>
    <w:p w:rsidR="005458A4" w:rsidRDefault="005458A4" w:rsidP="005458A4">
      <w:pPr>
        <w:numPr>
          <w:ilvl w:val="0"/>
          <w:numId w:val="17"/>
        </w:numPr>
        <w:spacing w:after="0" w:line="264" w:lineRule="auto"/>
        <w:jc w:val="both"/>
      </w:pPr>
      <w:r>
        <w:rPr>
          <w:color w:val="000000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>3) Эмоциональный интеллект:</w:t>
      </w:r>
    </w:p>
    <w:p w:rsidR="005458A4" w:rsidRDefault="005458A4" w:rsidP="005458A4">
      <w:pPr>
        <w:numPr>
          <w:ilvl w:val="0"/>
          <w:numId w:val="18"/>
        </w:numPr>
        <w:spacing w:after="0" w:line="264" w:lineRule="auto"/>
        <w:jc w:val="both"/>
      </w:pPr>
      <w:r>
        <w:rPr>
          <w:color w:val="000000"/>
        </w:rPr>
        <w:lastRenderedPageBreak/>
        <w:t>развивать способность различать и называть собственные эмоции, управлять ими и эмоциями других;</w:t>
      </w:r>
    </w:p>
    <w:p w:rsidR="005458A4" w:rsidRDefault="005458A4" w:rsidP="005458A4">
      <w:pPr>
        <w:numPr>
          <w:ilvl w:val="0"/>
          <w:numId w:val="18"/>
        </w:numPr>
        <w:spacing w:after="0" w:line="264" w:lineRule="auto"/>
        <w:jc w:val="both"/>
      </w:pPr>
      <w:r>
        <w:rPr>
          <w:color w:val="000000"/>
        </w:rPr>
        <w:t>выявлять и анализировать причины эмоций;</w:t>
      </w:r>
    </w:p>
    <w:p w:rsidR="005458A4" w:rsidRDefault="005458A4" w:rsidP="005458A4">
      <w:pPr>
        <w:numPr>
          <w:ilvl w:val="0"/>
          <w:numId w:val="18"/>
        </w:numPr>
        <w:spacing w:after="0" w:line="264" w:lineRule="auto"/>
        <w:jc w:val="both"/>
      </w:pPr>
      <w:r>
        <w:rPr>
          <w:color w:val="000000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5458A4" w:rsidRDefault="005458A4" w:rsidP="005458A4">
      <w:pPr>
        <w:numPr>
          <w:ilvl w:val="0"/>
          <w:numId w:val="18"/>
        </w:numPr>
        <w:spacing w:after="0" w:line="264" w:lineRule="auto"/>
        <w:jc w:val="both"/>
      </w:pPr>
      <w:r>
        <w:rPr>
          <w:color w:val="000000"/>
        </w:rPr>
        <w:t>регулировать способ выражения своих эмоций.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b/>
          <w:color w:val="000000"/>
        </w:rPr>
        <w:t>4) Принятие себя и других:</w:t>
      </w:r>
    </w:p>
    <w:p w:rsidR="005458A4" w:rsidRDefault="005458A4" w:rsidP="005458A4">
      <w:pPr>
        <w:numPr>
          <w:ilvl w:val="0"/>
          <w:numId w:val="19"/>
        </w:numPr>
        <w:spacing w:after="0" w:line="264" w:lineRule="auto"/>
        <w:jc w:val="both"/>
      </w:pPr>
      <w:r>
        <w:rPr>
          <w:color w:val="000000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5458A4" w:rsidRDefault="005458A4" w:rsidP="005458A4">
      <w:pPr>
        <w:numPr>
          <w:ilvl w:val="0"/>
          <w:numId w:val="19"/>
        </w:numPr>
        <w:spacing w:after="0" w:line="264" w:lineRule="auto"/>
        <w:jc w:val="both"/>
      </w:pPr>
      <w:r>
        <w:rPr>
          <w:color w:val="000000"/>
        </w:rPr>
        <w:t>признавать своё право на ошибку и такое же право другого; принимать себя и других, не осуждая;</w:t>
      </w:r>
    </w:p>
    <w:p w:rsidR="005458A4" w:rsidRDefault="005458A4" w:rsidP="005458A4">
      <w:pPr>
        <w:numPr>
          <w:ilvl w:val="0"/>
          <w:numId w:val="19"/>
        </w:numPr>
        <w:spacing w:after="0" w:line="264" w:lineRule="auto"/>
        <w:jc w:val="both"/>
      </w:pPr>
      <w:r>
        <w:rPr>
          <w:color w:val="000000"/>
        </w:rPr>
        <w:t>проявлять открытость себе и другим;</w:t>
      </w:r>
    </w:p>
    <w:p w:rsidR="005458A4" w:rsidRDefault="005458A4" w:rsidP="005458A4">
      <w:pPr>
        <w:numPr>
          <w:ilvl w:val="0"/>
          <w:numId w:val="19"/>
        </w:numPr>
        <w:spacing w:after="0" w:line="264" w:lineRule="auto"/>
        <w:jc w:val="both"/>
      </w:pPr>
      <w:r>
        <w:rPr>
          <w:color w:val="000000"/>
        </w:rPr>
        <w:t>осознавать невозможность контролировать всё вокруг.</w:t>
      </w:r>
    </w:p>
    <w:p w:rsidR="005458A4" w:rsidRDefault="005458A4" w:rsidP="005458A4">
      <w:pPr>
        <w:spacing w:after="0" w:line="264" w:lineRule="auto"/>
        <w:ind w:left="120"/>
        <w:jc w:val="both"/>
      </w:pPr>
    </w:p>
    <w:p w:rsidR="005458A4" w:rsidRDefault="005458A4" w:rsidP="005458A4">
      <w:pPr>
        <w:spacing w:after="0" w:line="264" w:lineRule="auto"/>
        <w:ind w:left="120"/>
        <w:jc w:val="both"/>
      </w:pPr>
    </w:p>
    <w:p w:rsidR="005458A4" w:rsidRDefault="005458A4" w:rsidP="005458A4">
      <w:pPr>
        <w:spacing w:after="0" w:line="264" w:lineRule="auto"/>
        <w:ind w:left="120"/>
        <w:jc w:val="both"/>
      </w:pP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color w:val="000000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color w:val="000000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color w:val="000000"/>
        </w:rPr>
        <w:t xml:space="preserve"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</w:t>
      </w:r>
      <w:proofErr w:type="gramStart"/>
      <w:r>
        <w:rPr>
          <w:color w:val="000000"/>
        </w:rPr>
        <w:t>произведениях</w:t>
      </w:r>
      <w:proofErr w:type="gramEnd"/>
      <w:r>
        <w:rPr>
          <w:color w:val="000000"/>
        </w:rPr>
        <w:t xml:space="preserve"> с учётом неоднозначности заложенных в них художественных смыслов:</w:t>
      </w:r>
    </w:p>
    <w:p w:rsidR="005458A4" w:rsidRDefault="005458A4" w:rsidP="005458A4">
      <w:pPr>
        <w:numPr>
          <w:ilvl w:val="0"/>
          <w:numId w:val="24"/>
        </w:numPr>
        <w:spacing w:after="0" w:line="264" w:lineRule="auto"/>
        <w:jc w:val="both"/>
      </w:pPr>
      <w:r>
        <w:rPr>
          <w:color w:val="000000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</w:t>
      </w:r>
      <w:r>
        <w:rPr>
          <w:color w:val="000000"/>
        </w:rPr>
        <w:lastRenderedPageBreak/>
        <w:t xml:space="preserve">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</w:t>
      </w:r>
      <w:proofErr w:type="gramStart"/>
      <w:r>
        <w:rPr>
          <w:color w:val="000000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  <w:proofErr w:type="gramEnd"/>
    </w:p>
    <w:p w:rsidR="005458A4" w:rsidRDefault="005458A4" w:rsidP="005458A4">
      <w:pPr>
        <w:numPr>
          <w:ilvl w:val="0"/>
          <w:numId w:val="24"/>
        </w:numPr>
        <w:spacing w:after="0" w:line="264" w:lineRule="auto"/>
        <w:jc w:val="both"/>
      </w:pPr>
      <w:r>
        <w:rPr>
          <w:color w:val="000000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</w:t>
      </w:r>
      <w:proofErr w:type="gramStart"/>
      <w:r>
        <w:rPr>
          <w:color w:val="000000"/>
        </w:rPr>
        <w:t>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  <w:proofErr w:type="gramEnd"/>
    </w:p>
    <w:p w:rsidR="005458A4" w:rsidRDefault="005458A4" w:rsidP="005458A4">
      <w:pPr>
        <w:numPr>
          <w:ilvl w:val="0"/>
          <w:numId w:val="24"/>
        </w:numPr>
        <w:spacing w:after="0" w:line="264" w:lineRule="auto"/>
        <w:jc w:val="both"/>
      </w:pPr>
      <w:r>
        <w:rPr>
          <w:color w:val="000000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5458A4" w:rsidRDefault="005458A4" w:rsidP="005458A4">
      <w:pPr>
        <w:numPr>
          <w:ilvl w:val="0"/>
          <w:numId w:val="24"/>
        </w:numPr>
        <w:spacing w:after="0" w:line="264" w:lineRule="auto"/>
        <w:jc w:val="both"/>
      </w:pPr>
      <w:r>
        <w:rPr>
          <w:color w:val="000000"/>
        </w:rPr>
        <w:lastRenderedPageBreak/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5458A4" w:rsidRDefault="005458A4" w:rsidP="005458A4">
      <w:pPr>
        <w:numPr>
          <w:ilvl w:val="0"/>
          <w:numId w:val="24"/>
        </w:numPr>
        <w:spacing w:after="0" w:line="264" w:lineRule="auto"/>
        <w:jc w:val="both"/>
      </w:pPr>
      <w:r>
        <w:rPr>
          <w:color w:val="000000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>
        <w:rPr>
          <w:color w:val="000000"/>
        </w:rPr>
        <w:t>родо</w:t>
      </w:r>
      <w:proofErr w:type="spellEnd"/>
      <w:r>
        <w:rPr>
          <w:color w:val="000000"/>
        </w:rPr>
        <w:t>-жанровую специфику изученного и самостоятельно прочитанного художественного произведения;</w:t>
      </w:r>
    </w:p>
    <w:p w:rsidR="005458A4" w:rsidRDefault="005458A4" w:rsidP="005458A4">
      <w:pPr>
        <w:numPr>
          <w:ilvl w:val="0"/>
          <w:numId w:val="24"/>
        </w:numPr>
        <w:spacing w:after="0" w:line="264" w:lineRule="auto"/>
        <w:jc w:val="both"/>
      </w:pPr>
      <w:proofErr w:type="gramStart"/>
      <w:r>
        <w:rPr>
          <w:color w:val="000000"/>
        </w:rPr>
        <w:t xml:space="preserve">сопоставлять произведения, их фрагменты (с учётом </w:t>
      </w:r>
      <w:proofErr w:type="spellStart"/>
      <w:r>
        <w:rPr>
          <w:color w:val="000000"/>
        </w:rPr>
        <w:t>внутритекстовых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межтекстовых</w:t>
      </w:r>
      <w:proofErr w:type="spellEnd"/>
      <w:r>
        <w:rPr>
          <w:color w:val="000000"/>
        </w:rPr>
        <w:t xml:space="preserve">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5458A4" w:rsidRDefault="005458A4" w:rsidP="005458A4">
      <w:pPr>
        <w:numPr>
          <w:ilvl w:val="0"/>
          <w:numId w:val="24"/>
        </w:numPr>
        <w:spacing w:after="0" w:line="264" w:lineRule="auto"/>
        <w:jc w:val="both"/>
      </w:pPr>
      <w:r>
        <w:rPr>
          <w:color w:val="000000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color w:val="000000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color w:val="000000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color w:val="000000"/>
        </w:rPr>
        <w:t xml:space="preserve"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>
        <w:rPr>
          <w:color w:val="000000"/>
        </w:rPr>
        <w:t>прочитанному</w:t>
      </w:r>
      <w:proofErr w:type="gramEnd"/>
      <w:r>
        <w:rPr>
          <w:color w:val="000000"/>
        </w:rPr>
        <w:t xml:space="preserve"> и отстаивать свою точку зрения, используя литературные аргументы;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color w:val="000000"/>
        </w:rPr>
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</w:t>
      </w:r>
      <w:proofErr w:type="gramStart"/>
      <w:r>
        <w:rPr>
          <w:color w:val="000000"/>
        </w:rPr>
        <w:t>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color w:val="000000"/>
        </w:rPr>
        <w:lastRenderedPageBreak/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color w:val="000000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color w:val="000000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>
        <w:rPr>
          <w:color w:val="000000"/>
        </w:rPr>
        <w:t>интернет-ресурсов</w:t>
      </w:r>
      <w:proofErr w:type="spellEnd"/>
      <w:r>
        <w:rPr>
          <w:color w:val="000000"/>
        </w:rPr>
        <w:t>, в том числе за счёт произведений современной литературы;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color w:val="000000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5458A4" w:rsidRDefault="005458A4" w:rsidP="005458A4">
      <w:pPr>
        <w:spacing w:after="0" w:line="264" w:lineRule="auto"/>
        <w:ind w:firstLine="600"/>
        <w:jc w:val="both"/>
      </w:pPr>
      <w:r>
        <w:rPr>
          <w:color w:val="000000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5458A4" w:rsidRDefault="005458A4" w:rsidP="005458A4">
      <w:pPr>
        <w:spacing w:after="0" w:line="264" w:lineRule="auto"/>
        <w:ind w:firstLine="600"/>
        <w:jc w:val="both"/>
      </w:pPr>
      <w:proofErr w:type="gramStart"/>
      <w:r>
        <w:rPr>
          <w:color w:val="000000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  <w:proofErr w:type="gramEnd"/>
    </w:p>
    <w:p w:rsidR="005458A4" w:rsidRDefault="005458A4" w:rsidP="005458A4"/>
    <w:p w:rsidR="00F614DC" w:rsidRDefault="00F614DC" w:rsidP="00F614DC">
      <w:pPr>
        <w:spacing w:after="0"/>
        <w:ind w:left="120"/>
      </w:pPr>
      <w:r>
        <w:rPr>
          <w:b/>
          <w:color w:val="000000"/>
        </w:rPr>
        <w:t xml:space="preserve">ТЕМАТИЧЕСКОЕ ПЛАНИРОВАНИЕ </w:t>
      </w:r>
    </w:p>
    <w:p w:rsidR="0078240D" w:rsidRDefault="0078240D"/>
    <w:p w:rsidR="004A0CB7" w:rsidRDefault="004A0CB7" w:rsidP="004A0CB7">
      <w:pPr>
        <w:spacing w:after="0"/>
        <w:ind w:left="120"/>
      </w:pPr>
      <w:r>
        <w:rPr>
          <w:b/>
          <w:color w:val="000000"/>
        </w:rPr>
        <w:t xml:space="preserve">9 КЛАСС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404"/>
        <w:gridCol w:w="850"/>
        <w:gridCol w:w="851"/>
        <w:gridCol w:w="1134"/>
        <w:gridCol w:w="663"/>
        <w:gridCol w:w="2704"/>
      </w:tblGrid>
      <w:tr w:rsidR="004A0CB7" w:rsidTr="004A0CB7">
        <w:trPr>
          <w:trHeight w:val="144"/>
          <w:tblCellSpacing w:w="20" w:type="nil"/>
        </w:trPr>
        <w:tc>
          <w:tcPr>
            <w:tcW w:w="5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34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835" w:type="dxa"/>
            <w:gridSpan w:val="3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6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0CB7" w:rsidRDefault="004A0CB7" w:rsidP="002B705A"/>
        </w:tc>
        <w:tc>
          <w:tcPr>
            <w:tcW w:w="34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0CB7" w:rsidRDefault="004A0CB7" w:rsidP="002B705A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lastRenderedPageBreak/>
              <w:t xml:space="preserve">Практические работы </w:t>
            </w:r>
          </w:p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6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0CB7" w:rsidRDefault="004A0CB7" w:rsidP="002B705A"/>
        </w:tc>
        <w:tc>
          <w:tcPr>
            <w:tcW w:w="27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0CB7" w:rsidRDefault="004A0CB7" w:rsidP="002B705A"/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Резервный урок. Введение в курс литературы 9 класса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proofErr w:type="spellStart"/>
            <w:r>
              <w:rPr>
                <w:color w:val="000000"/>
                <w:sz w:val="24"/>
              </w:rPr>
              <w:t>Библиотепка</w:t>
            </w:r>
            <w:proofErr w:type="spellEnd"/>
            <w:r>
              <w:rPr>
                <w:color w:val="000000"/>
                <w:sz w:val="24"/>
              </w:rPr>
              <w:t xml:space="preserve"> ЦОК </w:t>
            </w:r>
            <w:hyperlink r:id="rId6">
              <w:r>
                <w:rPr>
                  <w:color w:val="0000FF"/>
                  <w:u w:val="single"/>
                </w:rPr>
                <w:t>https://m.edsoo.ru/8bc3f6d4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color w:val="0000FF"/>
                  <w:u w:val="single"/>
                </w:rPr>
                <w:t>https://m.edsoo.ru/8bc3f7e2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color w:val="0000FF"/>
                  <w:u w:val="single"/>
                </w:rPr>
                <w:t>https://m.edsoo.ru/8bc3f8f0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М.В. Ломоносов. «Ода на день восшествия на Всероссийский престол Ея Величества Государыни Императрицы </w:t>
            </w:r>
            <w:proofErr w:type="spellStart"/>
            <w:r>
              <w:rPr>
                <w:color w:val="000000"/>
                <w:sz w:val="24"/>
              </w:rPr>
              <w:t>Елисаветы</w:t>
            </w:r>
            <w:proofErr w:type="spellEnd"/>
            <w:r>
              <w:rPr>
                <w:color w:val="000000"/>
                <w:sz w:val="24"/>
              </w:rPr>
              <w:t xml:space="preserve"> Петровны 1747 года». Жанр оды. Прославление в оде мира, Родины, науки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color w:val="0000FF"/>
                  <w:u w:val="single"/>
                </w:rPr>
                <w:t>https://m.edsoo.ru/8bc3fb48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М. В. Ломоносов. «Ода на день восшествия на Всероссийский престол Ея Величества Государыни Императрицы </w:t>
            </w:r>
            <w:proofErr w:type="spellStart"/>
            <w:r>
              <w:rPr>
                <w:color w:val="000000"/>
                <w:sz w:val="24"/>
              </w:rPr>
              <w:t>Елисаветы</w:t>
            </w:r>
            <w:proofErr w:type="spellEnd"/>
            <w:r>
              <w:rPr>
                <w:color w:val="000000"/>
                <w:sz w:val="24"/>
              </w:rPr>
              <w:t xml:space="preserve"> Петровны 1747 года» и другие стихотворения. Средства создания образа идеального монарха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color w:val="0000FF"/>
                  <w:u w:val="single"/>
                </w:rPr>
                <w:t>https://m.edsoo.ru/8bc3fcba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Резервный урок. Русская литература </w:t>
            </w:r>
            <w:proofErr w:type="gramStart"/>
            <w:r>
              <w:rPr>
                <w:color w:val="000000"/>
                <w:sz w:val="24"/>
              </w:rPr>
              <w:t>Х</w:t>
            </w:r>
            <w:proofErr w:type="gramEnd"/>
            <w:r>
              <w:rPr>
                <w:color w:val="000000"/>
                <w:sz w:val="24"/>
              </w:rPr>
              <w:t>VIII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Г. Р. Державин. Стихотворения. «Властителям и судиям». Традиции и новаторство в поэзии Г.Р. Державина. Идеи </w:t>
            </w:r>
            <w:r>
              <w:rPr>
                <w:color w:val="000000"/>
                <w:sz w:val="24"/>
              </w:rPr>
              <w:lastRenderedPageBreak/>
              <w:t>просвещения и гуманизма в его лирике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color w:val="0000FF"/>
                  <w:u w:val="single"/>
                </w:rPr>
                <w:t>https://m.edsoo.ru/8bc3fddc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color w:val="0000FF"/>
                  <w:u w:val="single"/>
                </w:rPr>
                <w:t>https://m.edsoo.ru/8bc3fef4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Внеклассное чтение. "Мои любимые книги". Открытия летнего чтения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Н.М. Карамзин. Повесть "Бедная Лиза". Сюжет и герои повести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color w:val="0000FF"/>
                  <w:u w:val="single"/>
                </w:rPr>
                <w:t>https://m.edsoo.ru/8bc40584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Н. М. Карамзин. Повесть «Бедная Лиза». Черты сентиментализма в повести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color w:val="0000FF"/>
                  <w:u w:val="single"/>
                </w:rPr>
                <w:t>https://m.edsoo.ru/8bc40692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Резервный урок. Основные черты русской литературы первой половины Х</w:t>
            </w:r>
            <w:proofErr w:type="gramStart"/>
            <w:r>
              <w:rPr>
                <w:color w:val="000000"/>
                <w:sz w:val="24"/>
              </w:rPr>
              <w:t>I</w:t>
            </w:r>
            <w:proofErr w:type="gramEnd"/>
            <w:r>
              <w:rPr>
                <w:color w:val="000000"/>
                <w:sz w:val="24"/>
              </w:rPr>
              <w:t>Х века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В. А. Жуковский. Черты романтизма в лирике В.А. Жуковского. Понятие о балладе, его особенности. Баллада "Светлана"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color w:val="0000FF"/>
                  <w:u w:val="single"/>
                </w:rPr>
                <w:t>https://m.edsoo.ru/8bc40ae8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color w:val="0000FF"/>
                  <w:u w:val="single"/>
                </w:rPr>
                <w:t>https://m.edsoo.ru/8bc40bec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color w:val="0000FF"/>
                  <w:u w:val="single"/>
                </w:rPr>
                <w:t>https://m.edsoo.ru/8bc40f48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А. С. Грибоедов. Жизнь и творчество. Комедия «Горе от ума»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color w:val="0000FF"/>
                  <w:u w:val="single"/>
                </w:rPr>
                <w:t>https://m.edsoo.ru/8bc4166e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color w:val="0000FF"/>
                  <w:u w:val="single"/>
                </w:rPr>
                <w:t>https://m.edsoo.ru/8bc417a4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А. С. Грибоедов. Комедия «Горе от ума». Система </w:t>
            </w:r>
            <w:r>
              <w:rPr>
                <w:color w:val="000000"/>
                <w:sz w:val="24"/>
              </w:rPr>
              <w:lastRenderedPageBreak/>
              <w:t>образов в пьесе. Общественный и личный конфликт в пьесе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color w:val="0000FF"/>
                  <w:u w:val="single"/>
                </w:rPr>
                <w:t>https://m.edsoo.ru/8</w:t>
              </w:r>
              <w:r>
                <w:rPr>
                  <w:color w:val="0000FF"/>
                  <w:u w:val="single"/>
                </w:rPr>
                <w:lastRenderedPageBreak/>
                <w:t>bc418d0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А. С. Грибоедов. Комедия «Горе от ума». </w:t>
            </w:r>
            <w:proofErr w:type="spellStart"/>
            <w:r>
              <w:rPr>
                <w:color w:val="000000"/>
                <w:sz w:val="24"/>
              </w:rPr>
              <w:t>Фамусовская</w:t>
            </w:r>
            <w:proofErr w:type="spellEnd"/>
            <w:r>
              <w:rPr>
                <w:color w:val="000000"/>
                <w:sz w:val="24"/>
              </w:rPr>
              <w:t xml:space="preserve"> Москва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color w:val="0000FF"/>
                  <w:u w:val="single"/>
                </w:rPr>
                <w:t>https://m.edsoo.ru/8bc41aec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А. С. Грибоедов. Комедия «Горе от ума». Образ Чацкого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color w:val="0000FF"/>
                  <w:u w:val="single"/>
                </w:rPr>
                <w:t>https://m.edsoo.ru/8bc41c18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Резервный урок. А.С. Грибоедов. Комедия "Горе от ума". Открытость финала пьесы, его нравственно-</w:t>
            </w:r>
            <w:proofErr w:type="spellStart"/>
            <w:r>
              <w:rPr>
                <w:color w:val="000000"/>
                <w:sz w:val="24"/>
              </w:rPr>
              <w:t>филосовское</w:t>
            </w:r>
            <w:proofErr w:type="spellEnd"/>
            <w:r>
              <w:rPr>
                <w:color w:val="000000"/>
                <w:sz w:val="24"/>
              </w:rPr>
              <w:t xml:space="preserve"> звучание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color w:val="0000FF"/>
                  <w:u w:val="single"/>
                </w:rPr>
                <w:t>https://m.edsoo.ru/8bc41fd8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А.С. Грибоедов. Художественное своеобразие комедии "Горе от ума"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color w:val="0000FF"/>
                  <w:u w:val="single"/>
                </w:rPr>
                <w:t>https://m.edsoo.ru/8bc41d6c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А. С. Грибоедов. Комедия «Горе от ума». Смысл названия произведения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"Горе от ума" в литературной критике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color w:val="0000FF"/>
                  <w:u w:val="single"/>
                </w:rPr>
                <w:t>https://m.edsoo.ru/8bc41ea2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Развитие речи. Подготовка к домашнему сочинению по "Горе от ума"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Поэзия пушкинской эпохи. </w:t>
            </w:r>
            <w:proofErr w:type="spellStart"/>
            <w:r>
              <w:rPr>
                <w:color w:val="000000"/>
                <w:sz w:val="24"/>
              </w:rPr>
              <w:t>К.Н.Батюшков</w:t>
            </w:r>
            <w:proofErr w:type="spellEnd"/>
            <w:r>
              <w:rPr>
                <w:color w:val="000000"/>
                <w:sz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</w:rPr>
              <w:t>А.А.Дельвиг</w:t>
            </w:r>
            <w:proofErr w:type="spellEnd"/>
            <w:r>
              <w:rPr>
                <w:color w:val="000000"/>
                <w:sz w:val="24"/>
              </w:rPr>
              <w:t>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color w:val="0000FF"/>
                  <w:u w:val="single"/>
                </w:rPr>
                <w:t>https://m.edsoo.ru/8bc44328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Поэзия пушкинской эпохи. К. Н. Батюшков, А. А. </w:t>
            </w:r>
            <w:proofErr w:type="spellStart"/>
            <w:r>
              <w:rPr>
                <w:color w:val="000000"/>
                <w:sz w:val="24"/>
              </w:rPr>
              <w:t>Дельвиг</w:t>
            </w:r>
            <w:proofErr w:type="spellEnd"/>
            <w:r>
              <w:rPr>
                <w:color w:val="000000"/>
                <w:sz w:val="24"/>
              </w:rPr>
              <w:t>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color w:val="0000FF"/>
                  <w:u w:val="single"/>
                </w:rPr>
                <w:t>https://m.edsoo.ru/8bc44580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А. С. Пушкин. Жизнь и </w:t>
            </w:r>
            <w:proofErr w:type="spellStart"/>
            <w:r>
              <w:rPr>
                <w:color w:val="000000"/>
                <w:sz w:val="24"/>
              </w:rPr>
              <w:t>творчество</w:t>
            </w:r>
            <w:proofErr w:type="gramStart"/>
            <w:r>
              <w:rPr>
                <w:color w:val="000000"/>
                <w:sz w:val="24"/>
              </w:rPr>
              <w:t>.П</w:t>
            </w:r>
            <w:proofErr w:type="gramEnd"/>
            <w:r>
              <w:rPr>
                <w:color w:val="000000"/>
                <w:sz w:val="24"/>
              </w:rPr>
              <w:t>оэтическое</w:t>
            </w:r>
            <w:proofErr w:type="spellEnd"/>
            <w:r>
              <w:rPr>
                <w:color w:val="000000"/>
                <w:sz w:val="24"/>
              </w:rPr>
              <w:t xml:space="preserve"> новаторство А.С. Пушкина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color w:val="0000FF"/>
                  <w:u w:val="single"/>
                </w:rPr>
                <w:t>https://m.edsoo.ru/8bc421fe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А.С. Пушкин. Тематика и проблематика лицейской лирики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Резервный урок. </w:t>
            </w:r>
            <w:proofErr w:type="spellStart"/>
            <w:r>
              <w:rPr>
                <w:color w:val="000000"/>
                <w:sz w:val="24"/>
              </w:rPr>
              <w:t>А.С.Пушкин</w:t>
            </w:r>
            <w:proofErr w:type="spellEnd"/>
            <w:r>
              <w:rPr>
                <w:color w:val="000000"/>
                <w:sz w:val="24"/>
              </w:rPr>
              <w:t>. Основные темы лирики южного периода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А.С. Пушкин. Художественное своеобразие лирики южного периода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34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А.С. Пушкин. Лирика Михайловского </w:t>
            </w:r>
            <w:proofErr w:type="spellStart"/>
            <w:r>
              <w:rPr>
                <w:color w:val="000000"/>
                <w:sz w:val="24"/>
              </w:rPr>
              <w:t>периода</w:t>
            </w:r>
            <w:proofErr w:type="gramStart"/>
            <w:r>
              <w:rPr>
                <w:color w:val="000000"/>
                <w:sz w:val="24"/>
              </w:rPr>
              <w:t>:"</w:t>
            </w:r>
            <w:proofErr w:type="gramEnd"/>
            <w:r>
              <w:rPr>
                <w:color w:val="000000"/>
                <w:sz w:val="24"/>
              </w:rPr>
              <w:t>К</w:t>
            </w:r>
            <w:proofErr w:type="spellEnd"/>
            <w:r>
              <w:rPr>
                <w:color w:val="000000"/>
                <w:sz w:val="24"/>
              </w:rPr>
              <w:t xml:space="preserve"> морю", "Вакхическая песня", "Подражание </w:t>
            </w:r>
            <w:proofErr w:type="spellStart"/>
            <w:r>
              <w:rPr>
                <w:color w:val="000000"/>
                <w:sz w:val="24"/>
              </w:rPr>
              <w:t>Горану</w:t>
            </w:r>
            <w:proofErr w:type="spellEnd"/>
            <w:r>
              <w:rPr>
                <w:color w:val="000000"/>
                <w:sz w:val="24"/>
              </w:rPr>
              <w:t>" и др. 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35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А. С. Пушкин. Любовная лирика: «</w:t>
            </w:r>
            <w:proofErr w:type="gramStart"/>
            <w:r>
              <w:rPr>
                <w:color w:val="000000"/>
                <w:sz w:val="24"/>
              </w:rPr>
              <w:t>К</w:t>
            </w:r>
            <w:proofErr w:type="gramEnd"/>
            <w:r>
              <w:rPr>
                <w:color w:val="000000"/>
                <w:sz w:val="24"/>
              </w:rPr>
              <w:t>***» («</w:t>
            </w:r>
            <w:proofErr w:type="gramStart"/>
            <w:r>
              <w:rPr>
                <w:color w:val="000000"/>
                <w:sz w:val="24"/>
              </w:rPr>
              <w:t>Я</w:t>
            </w:r>
            <w:proofErr w:type="gramEnd"/>
            <w:r>
              <w:rPr>
                <w:color w:val="000000"/>
                <w:sz w:val="24"/>
              </w:rPr>
              <w:t xml:space="preserve"> помню чудное мгновенье...»), «Я вас любил; любовь ещё, быть может…», «Мадонна»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color w:val="0000FF"/>
                  <w:u w:val="single"/>
                </w:rPr>
                <w:t>https://m.edsoo.ru/8bc42618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36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А.С. Пушкин. Своеобразие любовной лирики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color w:val="0000FF"/>
                  <w:u w:val="single"/>
                </w:rPr>
                <w:t>https://m.edsoo.ru/8bc4273a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37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color w:val="0000FF"/>
                  <w:u w:val="single"/>
                </w:rPr>
                <w:t>https://m.edsoo.ru/8bc4285c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38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Резервный урок. А. С. Пушкин. Стихотворения "Эхо", "Осень" и др. Тема поэта и поэзии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color w:val="0000FF"/>
                  <w:u w:val="single"/>
                </w:rPr>
                <w:t>https://m.edsoo.ru/8bc4297e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39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40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color w:val="0000FF"/>
                  <w:u w:val="single"/>
                </w:rPr>
                <w:t>https://m.edsoo.ru/8bc42b9a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41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color w:val="0000FF"/>
                  <w:u w:val="single"/>
                </w:rPr>
                <w:t>https://m.edsoo.ru/8bc42d3e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42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Резервный урок. А.С. Пушкин. «Каменноостровский цикл»: «Отцы пустынники и жены непорочны…», «Из </w:t>
            </w:r>
            <w:proofErr w:type="spellStart"/>
            <w:r>
              <w:rPr>
                <w:color w:val="000000"/>
                <w:sz w:val="24"/>
              </w:rPr>
              <w:t>Пиндемонти</w:t>
            </w:r>
            <w:proofErr w:type="spellEnd"/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color w:val="0000FF"/>
                  <w:u w:val="single"/>
                </w:rPr>
                <w:t>https://m.edsoo.ru/8bc42e4c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43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Развитие речи. Подготовка к сочинению по лирике А.С. </w:t>
            </w:r>
            <w:r>
              <w:rPr>
                <w:color w:val="000000"/>
                <w:sz w:val="24"/>
              </w:rPr>
              <w:lastRenderedPageBreak/>
              <w:t>Пушкина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color w:val="0000FF"/>
                  <w:u w:val="single"/>
                </w:rPr>
                <w:t>https://m.edsoo.ru/8</w:t>
              </w:r>
              <w:r>
                <w:rPr>
                  <w:color w:val="0000FF"/>
                  <w:u w:val="single"/>
                </w:rPr>
                <w:lastRenderedPageBreak/>
                <w:t>bc430ea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Развитие речи. Сочинение по лирике А.С. Пушкина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45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А. С. Пушкин. Поэма «Медный всадник». Человек и история в поэме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color w:val="0000FF"/>
                  <w:u w:val="single"/>
                </w:rPr>
                <w:t>https://m.edsoo.ru/8bc4336a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46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А.С. Пушкин. Поэма «Медный всадник»: образ Евгения в поэме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color w:val="0000FF"/>
                  <w:u w:val="single"/>
                </w:rPr>
                <w:t>https://m.edsoo.ru/8bc434be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47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А.С. Пушкин. Поэма «Медный всадник»: образ Петра I в поэме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color w:val="0000FF"/>
                  <w:u w:val="single"/>
                </w:rPr>
                <w:t>https://m.edsoo.ru/8bc43658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48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Подготовка к контрольной работе</w:t>
            </w:r>
            <w:proofErr w:type="gramStart"/>
            <w:r>
              <w:rPr>
                <w:color w:val="000000"/>
                <w:sz w:val="24"/>
              </w:rPr>
              <w:t xml:space="preserve"> О</w:t>
            </w:r>
            <w:proofErr w:type="gramEnd"/>
            <w:r>
              <w:rPr>
                <w:color w:val="000000"/>
                <w:sz w:val="24"/>
              </w:rPr>
              <w:t>т древнерусской литературы до литературы первой четверти XIX века (письменный ответ, тесты, творческая работа, сочинение)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color w:val="0000FF"/>
                  <w:u w:val="single"/>
                </w:rPr>
                <w:t>https://m.edsoo.ru/8bc43770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49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Итоговая контрольная работа</w:t>
            </w:r>
            <w:proofErr w:type="gramStart"/>
            <w:r>
              <w:rPr>
                <w:color w:val="000000"/>
                <w:sz w:val="24"/>
              </w:rPr>
              <w:t xml:space="preserve"> О</w:t>
            </w:r>
            <w:proofErr w:type="gramEnd"/>
            <w:r>
              <w:rPr>
                <w:color w:val="000000"/>
                <w:sz w:val="24"/>
              </w:rPr>
              <w:t>т древнерусской литературы до литературы первой четверти XIX века (письменный ответ, тесты, творческая работа, сочинение)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color w:val="0000FF"/>
                  <w:u w:val="single"/>
                </w:rPr>
                <w:t>https://m.edsoo.ru/8bc45fe8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50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color w:val="0000FF"/>
                  <w:u w:val="single"/>
                </w:rPr>
                <w:t>https://m.edsoo.ru/8bc4387e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51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Резервный урок. А.С. Пушкин. Роман "Евгений Онегин". Главные мужские образы романа. Образ Евгения Онегина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color w:val="0000FF"/>
                  <w:u w:val="single"/>
                </w:rPr>
                <w:t>https://m.edsoo.ru/8bc43982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52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А. С. Пушкин. Роман в стихах «Евгений Онегин»: главные женские образы романа. Образ Татьяны Лариной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color w:val="0000FF"/>
                  <w:u w:val="single"/>
                </w:rPr>
                <w:t>https://m.edsoo.ru/8bc43a9a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53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color w:val="0000FF"/>
                  <w:u w:val="single"/>
                </w:rPr>
                <w:t>https://m.edsoo.ru/8bc43bb2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54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Развитие речи. Письменный ответ на проблемный вопрос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Резервный урок. А. С. Пушкин. Роман в стихах "Евгений Онегин" как энциклопедия русской жизни. Роман "Евгений Онегин" в литературной критике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color w:val="0000FF"/>
                  <w:u w:val="single"/>
                </w:rPr>
                <w:t>https://m.edsoo.ru/8bc43e3c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56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color w:val="0000FF"/>
                  <w:u w:val="single"/>
                </w:rPr>
                <w:t>https://m.edsoo.ru/8bc43fcc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57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Развитие речи. Сочинение по роману "Евгений Онегин"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58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color w:val="0000FF"/>
                  <w:u w:val="single"/>
                </w:rPr>
                <w:t>https://m.edsoo.ru/8bc440e4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59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color w:val="0000FF"/>
                  <w:u w:val="single"/>
                </w:rPr>
                <w:t>https://m.edsoo.ru/8bc449ea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60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М. Ю. </w:t>
            </w:r>
            <w:proofErr w:type="spellStart"/>
            <w:r>
              <w:rPr>
                <w:color w:val="000000"/>
                <w:sz w:val="24"/>
              </w:rPr>
              <w:t>Лермонтов</w:t>
            </w:r>
            <w:proofErr w:type="gramStart"/>
            <w:r>
              <w:rPr>
                <w:color w:val="000000"/>
                <w:sz w:val="24"/>
              </w:rPr>
              <w:t>.Т</w:t>
            </w:r>
            <w:proofErr w:type="gramEnd"/>
            <w:r>
              <w:rPr>
                <w:color w:val="000000"/>
                <w:sz w:val="24"/>
              </w:rPr>
              <w:t>ема</w:t>
            </w:r>
            <w:proofErr w:type="spellEnd"/>
            <w:r>
              <w:rPr>
                <w:color w:val="000000"/>
                <w:sz w:val="24"/>
              </w:rPr>
              <w:t xml:space="preserve"> назначения поэта и поэзии. Стихотворение "Смерть поэта"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color w:val="0000FF"/>
                  <w:u w:val="single"/>
                </w:rPr>
                <w:t>https://m.edsoo.ru/8bc44bca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61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М. Ю. Лермонтов. Образ поэта-пророка в лирике поэта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color w:val="0000FF"/>
                  <w:u w:val="single"/>
                </w:rPr>
                <w:t>https://m.edsoo.ru/8bc44d00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62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М. Ю. Лермонтов. Тема любви в лирике поэта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color w:val="0000FF"/>
                  <w:u w:val="single"/>
                </w:rPr>
                <w:t>https://m.edsoo.ru/8bc44e0e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63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М. Ю. Лермонтов. Тема родины в лирике поэта. Стихотворения "Дума", "Родина"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color w:val="0000FF"/>
                  <w:u w:val="single"/>
                </w:rPr>
                <w:t>https://m.edsoo.ru/8bc45034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64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color w:val="0000FF"/>
                  <w:u w:val="single"/>
                </w:rPr>
                <w:t>https://m.edsoo.ru/8bc4514c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65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color w:val="0000FF"/>
                  <w:u w:val="single"/>
                </w:rPr>
                <w:t>https://m.edsoo.ru/8bc45264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66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Резервный урок. Итоговый урок по лирике М.Ю. Лермонтова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color w:val="0000FF"/>
                  <w:u w:val="single"/>
                </w:rPr>
                <w:t>https://m.edsoo.ru/8bc45372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67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М. Ю. Лермонтов. Роман </w:t>
            </w:r>
            <w:r>
              <w:rPr>
                <w:color w:val="000000"/>
                <w:sz w:val="24"/>
              </w:rPr>
              <w:lastRenderedPageBreak/>
              <w:t xml:space="preserve">«Герой нашего времени». Тема, идея, проблематика. </w:t>
            </w:r>
            <w:proofErr w:type="spellStart"/>
            <w:r>
              <w:rPr>
                <w:color w:val="000000"/>
                <w:sz w:val="24"/>
              </w:rPr>
              <w:t>Своеобразние</w:t>
            </w:r>
            <w:proofErr w:type="spellEnd"/>
            <w:r>
              <w:rPr>
                <w:color w:val="000000"/>
                <w:sz w:val="24"/>
              </w:rPr>
              <w:t xml:space="preserve"> сюжета и композиции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color w:val="0000FF"/>
                  <w:u w:val="single"/>
                </w:rPr>
                <w:t>https://m.edsoo.ru/8bc454f8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М. Ю. Лермонтов. Роман «Герой нашего времени». Загадки образа Печорина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color w:val="0000FF"/>
                  <w:u w:val="single"/>
                </w:rPr>
                <w:t>https://m.edsoo.ru/8bc4561a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69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color w:val="0000FF"/>
                  <w:u w:val="single"/>
                </w:rPr>
                <w:t>https://m.edsoo.ru/8bc45a52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70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М. Ю. Лермонтов. Роман «Герой нашего времени». Значение главы "Фаталист"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color w:val="0000FF"/>
                  <w:u w:val="single"/>
                </w:rPr>
                <w:t>https://m.edsoo.ru/8bc45b92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71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color w:val="0000FF"/>
                  <w:u w:val="single"/>
                </w:rPr>
                <w:t>https://m.edsoo.ru/8bc45ca0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72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М. Ю. Лермонтов. Роман «Герой нашего времени». Любовь в жизни Печорина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color w:val="0000FF"/>
                  <w:u w:val="single"/>
                </w:rPr>
                <w:t>https://m.edsoo.ru/8bc45dae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73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color w:val="0000FF"/>
                  <w:u w:val="single"/>
                </w:rPr>
                <w:t>https://m.edsoo.ru/8bc45ed0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74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75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Внеклассное чтение. Любимые стихотворения поэтов первой половины Х</w:t>
            </w:r>
            <w:proofErr w:type="gramStart"/>
            <w:r>
              <w:rPr>
                <w:color w:val="000000"/>
                <w:sz w:val="24"/>
              </w:rPr>
              <w:t>I</w:t>
            </w:r>
            <w:proofErr w:type="gramEnd"/>
            <w:r>
              <w:rPr>
                <w:color w:val="000000"/>
                <w:sz w:val="24"/>
              </w:rPr>
              <w:t>Х века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76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Н. В. Гоголь. Жизнь и творчество. История создания поэмы «Мёртвые души»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color w:val="0000FF"/>
                  <w:u w:val="single"/>
                </w:rPr>
                <w:t>https://m.edsoo.ru/8bc46146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77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Н. В. Гоголь. Поэма «Мёртвые души». Образы помещиков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color w:val="0000FF"/>
                  <w:u w:val="single"/>
                </w:rPr>
                <w:t>https://m.edsoo.ru/8bc46254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78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Н. В. Гоголь. Поэма «Мёртвые души». Образы чиновников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79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Н. В. Гоголь. Поэма «Мёртвые души». Образ </w:t>
            </w:r>
            <w:r>
              <w:rPr>
                <w:color w:val="000000"/>
                <w:sz w:val="24"/>
              </w:rPr>
              <w:lastRenderedPageBreak/>
              <w:t>города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color w:val="0000FF"/>
                  <w:u w:val="single"/>
                </w:rPr>
                <w:t>https://m.edsoo.ru/8bc4648e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Н. В. Гоголь. Поэма «Мёртвые души». Образ Чичикова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color w:val="0000FF"/>
                  <w:u w:val="single"/>
                </w:rPr>
                <w:t>https://m.edsoo.ru/8bc465a6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81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color w:val="0000FF"/>
                  <w:u w:val="single"/>
                </w:rPr>
                <w:t>https://m.edsoo.ru/8bc466aa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82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Н. В. Гоголь. Поэма «Мёртвые души». Лирические отступления и автора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color w:val="0000FF"/>
                  <w:u w:val="single"/>
                </w:rPr>
                <w:t>https://m.edsoo.ru/8bc4636c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83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Н. В. Гоголь. Поэма «Мёртвые души»: специфика жанра, художественные особенности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color w:val="0000FF"/>
                  <w:u w:val="single"/>
                </w:rPr>
                <w:t>https://m.edsoo.ru/8bc467ae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84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Н.В. Гоголь. Поэма «Мёртвые души» в литературной критике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color w:val="0000FF"/>
                  <w:u w:val="single"/>
                </w:rPr>
                <w:t>https://m.edsoo.ru/8bc46a7e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85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86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Внеклассное чтение. В мире литературы первой половины Х</w:t>
            </w:r>
            <w:proofErr w:type="gramStart"/>
            <w:r>
              <w:rPr>
                <w:color w:val="000000"/>
                <w:sz w:val="24"/>
              </w:rPr>
              <w:t>I</w:t>
            </w:r>
            <w:proofErr w:type="gramEnd"/>
            <w:r>
              <w:rPr>
                <w:color w:val="000000"/>
                <w:sz w:val="24"/>
              </w:rPr>
              <w:t>Х века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87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Специфика отечественной прозы первой половины Х</w:t>
            </w:r>
            <w:proofErr w:type="gramStart"/>
            <w:r>
              <w:rPr>
                <w:color w:val="000000"/>
                <w:sz w:val="24"/>
              </w:rPr>
              <w:t>I</w:t>
            </w:r>
            <w:proofErr w:type="gramEnd"/>
            <w:r>
              <w:rPr>
                <w:color w:val="000000"/>
                <w:sz w:val="24"/>
              </w:rPr>
              <w:t>Х века, ее значение для русской литературы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color w:val="0000FF"/>
                  <w:u w:val="single"/>
                </w:rPr>
                <w:t>https://m.edsoo.ru/8bc46c9a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88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Подготовка </w:t>
            </w:r>
            <w:proofErr w:type="gramStart"/>
            <w:r>
              <w:rPr>
                <w:color w:val="000000"/>
                <w:sz w:val="24"/>
              </w:rPr>
              <w:t>к</w:t>
            </w:r>
            <w:proofErr w:type="gramEnd"/>
            <w:r>
              <w:rPr>
                <w:color w:val="000000"/>
                <w:sz w:val="24"/>
              </w:rPr>
              <w:t xml:space="preserve"> контрольная работа Литература середины XIX века (письменный ответ, тесты, творческая работа, сочинение)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89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Итоговая контрольная работа Литература середины XIX века (письменный ответ, тесты, творческая работа, сочинение)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color w:val="0000FF"/>
                  <w:u w:val="single"/>
                </w:rPr>
                <w:t>https://m.edsoo.ru/8bc4749c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90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91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Данте Алигьери. «Божественная комедия»</w:t>
            </w:r>
            <w:proofErr w:type="gramStart"/>
            <w:r>
              <w:rPr>
                <w:color w:val="000000"/>
                <w:sz w:val="24"/>
              </w:rPr>
              <w:t xml:space="preserve"> .</w:t>
            </w:r>
            <w:proofErr w:type="gramEnd"/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lastRenderedPageBreak/>
              <w:t>Особенности жанра и композиции комедии. Сюжет и персонажи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color w:val="0000FF"/>
                  <w:u w:val="single"/>
                </w:rPr>
                <w:t>https://m.edsoo.ru/8</w:t>
              </w:r>
              <w:r>
                <w:rPr>
                  <w:color w:val="0000FF"/>
                  <w:u w:val="single"/>
                </w:rPr>
                <w:lastRenderedPageBreak/>
                <w:t>bc46db2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Данте Алигьери. «Божественная комедия». Образ поэта. Пороки человечества и наказание за них. Проблематика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color w:val="0000FF"/>
                  <w:u w:val="single"/>
                </w:rPr>
                <w:t>https://m.edsoo.ru/8bc46ed4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93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У. Шекспир. Трагедия «Гамлет». История создания трагедии. Тема, идея, проблематика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94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У. Шекспир. Трагедия «Гамлет» (фрагменты по выбору). Своеобразие конфликта и композиции трагедии. Система образов. Образ главного героя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95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Резервный урок. У. Шекспир. Трагедия «Гамлет». Поиски смысла жизни, проблема выбора в трагедии. Тема любви в трагедии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96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И.-В. Гёте. Трагедия «Фауст» (не менее двух фрагментов по выбору). Сюжет и проблематика трагедии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color w:val="0000FF"/>
                  <w:u w:val="single"/>
                </w:rPr>
                <w:t>https://m.edsoo.ru/8bc4728a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97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И.-В. Гёте. Трагедия «Фауст» (не менее двух фрагментов по выбору). Тема, главный герой в поисках смысла жизни. Фауст и Мефистофель. Идея произведения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color w:val="0000FF"/>
                  <w:u w:val="single"/>
                </w:rPr>
                <w:t>https://m.edsoo.ru/8bc47398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98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Дж. Г. Байрон. Стихотворения (одно по выбору). </w:t>
            </w:r>
            <w:proofErr w:type="spellStart"/>
            <w:r>
              <w:rPr>
                <w:color w:val="000000"/>
                <w:sz w:val="24"/>
              </w:rPr>
              <w:t>Например</w:t>
            </w:r>
            <w:proofErr w:type="gramStart"/>
            <w:r>
              <w:rPr>
                <w:color w:val="000000"/>
                <w:sz w:val="24"/>
              </w:rPr>
              <w:t>,«</w:t>
            </w:r>
            <w:proofErr w:type="gramEnd"/>
            <w:r>
              <w:rPr>
                <w:color w:val="000000"/>
                <w:sz w:val="24"/>
              </w:rPr>
              <w:t>Душа</w:t>
            </w:r>
            <w:proofErr w:type="spellEnd"/>
            <w:r>
              <w:rPr>
                <w:color w:val="000000"/>
                <w:sz w:val="24"/>
              </w:rPr>
              <w:t xml:space="preserve"> моя мрачна. Скорей, певец, скорей!..», «Прощание Наполеона» и др. Тематика и проблематика лирики поэта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color w:val="0000FF"/>
                  <w:u w:val="single"/>
                </w:rPr>
                <w:t>https://m.edsoo.ru/8bc408c2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99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Дж. Г. Байрон. Поэма «Паломничество Чайльд-Гарольда». Романтический герой в поисках смысла жизни. Мотив странствия. Байронический тип </w:t>
            </w:r>
            <w:r>
              <w:rPr>
                <w:color w:val="000000"/>
                <w:sz w:val="24"/>
              </w:rPr>
              <w:lastRenderedPageBreak/>
              <w:t>литературного героя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color w:val="0000FF"/>
                  <w:u w:val="single"/>
                </w:rPr>
                <w:t>https://m.edsoo.ru/8bc409d0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Зарубежная проза первой половины XIX в. (одно произведение по выбору). Например, произведения Э. Т. А. Гофмана, В. Гюго, В. Скотта. Тема, идея произведения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color w:val="0000FF"/>
                  <w:u w:val="single"/>
                </w:rPr>
                <w:t>https://m.edsoo.ru/8bc475aa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101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Зарубежная проза первой половины XIX в. Например, произведения Э. Т. А. Гофмана, В. Гюго, В. Скотта. Сюжет, проблематика.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color w:val="0000FF"/>
                  <w:u w:val="single"/>
                </w:rPr>
                <w:t>https://m.edsoo.ru/8bc476c2</w:t>
              </w:r>
            </w:hyperlink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</w:pPr>
            <w:r>
              <w:rPr>
                <w:color w:val="000000"/>
                <w:sz w:val="24"/>
              </w:rPr>
              <w:t>102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Зарубежная проза первой половины XIX в. Например, произведения Э. Т. А. Гофмана, В. Гюго, В. Скотта. Образ главного героя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</w:p>
        </w:tc>
        <w:tc>
          <w:tcPr>
            <w:tcW w:w="663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</w:p>
        </w:tc>
      </w:tr>
      <w:tr w:rsidR="004A0CB7" w:rsidTr="004A0CB7">
        <w:trPr>
          <w:trHeight w:val="144"/>
          <w:tblCellSpacing w:w="20" w:type="nil"/>
        </w:trPr>
        <w:tc>
          <w:tcPr>
            <w:tcW w:w="3970" w:type="dxa"/>
            <w:gridSpan w:val="2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102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A0CB7" w:rsidRDefault="004A0CB7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3367" w:type="dxa"/>
            <w:gridSpan w:val="2"/>
            <w:tcMar>
              <w:top w:w="50" w:type="dxa"/>
              <w:left w:w="100" w:type="dxa"/>
            </w:tcMar>
            <w:vAlign w:val="center"/>
          </w:tcPr>
          <w:p w:rsidR="004A0CB7" w:rsidRDefault="004A0CB7" w:rsidP="002B705A"/>
        </w:tc>
      </w:tr>
    </w:tbl>
    <w:p w:rsidR="004A0CB7" w:rsidRDefault="004A0CB7"/>
    <w:sectPr w:rsidR="004A0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ource Han Sans CN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511A2"/>
    <w:multiLevelType w:val="multilevel"/>
    <w:tmpl w:val="50F437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5A1160"/>
    <w:multiLevelType w:val="multilevel"/>
    <w:tmpl w:val="73AE55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C35407"/>
    <w:multiLevelType w:val="multilevel"/>
    <w:tmpl w:val="89CE05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CF17F9"/>
    <w:multiLevelType w:val="multilevel"/>
    <w:tmpl w:val="A0D228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4542F0"/>
    <w:multiLevelType w:val="multilevel"/>
    <w:tmpl w:val="50AEA5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017310"/>
    <w:multiLevelType w:val="multilevel"/>
    <w:tmpl w:val="DA5C7D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7D0C0D"/>
    <w:multiLevelType w:val="multilevel"/>
    <w:tmpl w:val="08CCFA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843132"/>
    <w:multiLevelType w:val="multilevel"/>
    <w:tmpl w:val="32DC94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706439A"/>
    <w:multiLevelType w:val="multilevel"/>
    <w:tmpl w:val="54A6F8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9F45AE"/>
    <w:multiLevelType w:val="multilevel"/>
    <w:tmpl w:val="E01072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2D5FDE"/>
    <w:multiLevelType w:val="multilevel"/>
    <w:tmpl w:val="7E588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D6633D8"/>
    <w:multiLevelType w:val="multilevel"/>
    <w:tmpl w:val="4B30D6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08154F5"/>
    <w:multiLevelType w:val="multilevel"/>
    <w:tmpl w:val="F3989B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5DA7156"/>
    <w:multiLevelType w:val="multilevel"/>
    <w:tmpl w:val="82FA33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8FD4577"/>
    <w:multiLevelType w:val="multilevel"/>
    <w:tmpl w:val="51D84A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B00B97"/>
    <w:multiLevelType w:val="multilevel"/>
    <w:tmpl w:val="92A0AA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942EB8"/>
    <w:multiLevelType w:val="multilevel"/>
    <w:tmpl w:val="297601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3331166"/>
    <w:multiLevelType w:val="multilevel"/>
    <w:tmpl w:val="77FC60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B903C4"/>
    <w:multiLevelType w:val="multilevel"/>
    <w:tmpl w:val="60286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0C11E23"/>
    <w:multiLevelType w:val="multilevel"/>
    <w:tmpl w:val="A43293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B0F6C91"/>
    <w:multiLevelType w:val="multilevel"/>
    <w:tmpl w:val="7522F3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C3B2EDA"/>
    <w:multiLevelType w:val="multilevel"/>
    <w:tmpl w:val="169CA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DCB2FF7"/>
    <w:multiLevelType w:val="multilevel"/>
    <w:tmpl w:val="9E689A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1"/>
  </w:num>
  <w:num w:numId="3">
    <w:abstractNumId w:val="16"/>
  </w:num>
  <w:num w:numId="4">
    <w:abstractNumId w:val="6"/>
  </w:num>
  <w:num w:numId="5">
    <w:abstractNumId w:val="22"/>
  </w:num>
  <w:num w:numId="6">
    <w:abstractNumId w:val="12"/>
  </w:num>
  <w:num w:numId="7">
    <w:abstractNumId w:val="17"/>
  </w:num>
  <w:num w:numId="8">
    <w:abstractNumId w:val="15"/>
  </w:num>
  <w:num w:numId="9">
    <w:abstractNumId w:val="20"/>
  </w:num>
  <w:num w:numId="10">
    <w:abstractNumId w:val="19"/>
  </w:num>
  <w:num w:numId="11">
    <w:abstractNumId w:val="2"/>
  </w:num>
  <w:num w:numId="12">
    <w:abstractNumId w:val="7"/>
  </w:num>
  <w:num w:numId="13">
    <w:abstractNumId w:val="3"/>
  </w:num>
  <w:num w:numId="14">
    <w:abstractNumId w:val="14"/>
  </w:num>
  <w:num w:numId="15">
    <w:abstractNumId w:val="18"/>
  </w:num>
  <w:num w:numId="16">
    <w:abstractNumId w:val="13"/>
  </w:num>
  <w:num w:numId="17">
    <w:abstractNumId w:val="21"/>
  </w:num>
  <w:num w:numId="18">
    <w:abstractNumId w:val="5"/>
  </w:num>
  <w:num w:numId="19">
    <w:abstractNumId w:val="0"/>
  </w:num>
  <w:num w:numId="20">
    <w:abstractNumId w:val="23"/>
  </w:num>
  <w:num w:numId="21">
    <w:abstractNumId w:val="9"/>
  </w:num>
  <w:num w:numId="22">
    <w:abstractNumId w:val="10"/>
  </w:num>
  <w:num w:numId="23">
    <w:abstractNumId w:val="1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A63D1"/>
    <w:rsid w:val="003A63D1"/>
    <w:rsid w:val="004A0CB7"/>
    <w:rsid w:val="005458A4"/>
    <w:rsid w:val="006B1348"/>
    <w:rsid w:val="0078240D"/>
    <w:rsid w:val="008C7FD0"/>
    <w:rsid w:val="00E460D6"/>
    <w:rsid w:val="00F61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3D1"/>
    <w:pPr>
      <w:spacing w:after="160" w:line="259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63D1"/>
    <w:pPr>
      <w:keepNext/>
      <w:keepLines/>
      <w:spacing w:after="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A0CB7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A0CB7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4A0CB7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63D1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3A63D1"/>
    <w:pPr>
      <w:tabs>
        <w:tab w:val="right" w:leader="dot" w:pos="10063"/>
      </w:tabs>
      <w:spacing w:after="0" w:line="240" w:lineRule="auto"/>
      <w:ind w:left="1135" w:hanging="851"/>
    </w:pPr>
    <w:rPr>
      <w:rFonts w:eastAsia="Calibri" w:cs="Times New Roman"/>
      <w:noProof/>
      <w:w w:val="0"/>
      <w:sz w:val="24"/>
      <w:szCs w:val="24"/>
      <w:lang w:eastAsia="en-US"/>
    </w:rPr>
  </w:style>
  <w:style w:type="paragraph" w:styleId="a3">
    <w:name w:val="List Paragraph"/>
    <w:basedOn w:val="a"/>
    <w:link w:val="a4"/>
    <w:uiPriority w:val="34"/>
    <w:qFormat/>
    <w:rsid w:val="003A63D1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34"/>
    <w:qFormat/>
    <w:rsid w:val="003A63D1"/>
    <w:rPr>
      <w:rFonts w:ascii="Times New Roman" w:eastAsiaTheme="minorHAnsi" w:hAnsi="Times New Roman"/>
      <w:sz w:val="28"/>
      <w:lang w:eastAsia="en-US"/>
    </w:rPr>
  </w:style>
  <w:style w:type="paragraph" w:customStyle="1" w:styleId="a5">
    <w:name w:val="А ОСН ТЕКСТ"/>
    <w:basedOn w:val="a"/>
    <w:link w:val="a6"/>
    <w:rsid w:val="003A63D1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6">
    <w:name w:val="А ОСН ТЕКСТ Знак"/>
    <w:link w:val="a5"/>
    <w:rsid w:val="003A63D1"/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A0C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4A0CB7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4A0CB7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4A0CB7"/>
    <w:pPr>
      <w:tabs>
        <w:tab w:val="center" w:pos="4680"/>
        <w:tab w:val="right" w:pos="9360"/>
      </w:tabs>
      <w:spacing w:after="200" w:line="276" w:lineRule="auto"/>
    </w:pPr>
    <w:rPr>
      <w:rFonts w:asciiTheme="minorHAnsi" w:eastAsiaTheme="minorHAnsi" w:hAnsiTheme="minorHAnsi"/>
      <w:sz w:val="22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4A0CB7"/>
    <w:rPr>
      <w:rFonts w:eastAsiaTheme="minorHAnsi"/>
      <w:lang w:val="en-US" w:eastAsia="en-US"/>
    </w:rPr>
  </w:style>
  <w:style w:type="paragraph" w:styleId="a9">
    <w:name w:val="Normal Indent"/>
    <w:basedOn w:val="a"/>
    <w:uiPriority w:val="99"/>
    <w:unhideWhenUsed/>
    <w:rsid w:val="004A0CB7"/>
    <w:pPr>
      <w:spacing w:after="200" w:line="276" w:lineRule="auto"/>
      <w:ind w:left="720"/>
    </w:pPr>
    <w:rPr>
      <w:rFonts w:asciiTheme="minorHAnsi" w:eastAsiaTheme="minorHAnsi" w:hAnsiTheme="minorHAnsi"/>
      <w:sz w:val="22"/>
      <w:lang w:val="en-US" w:eastAsia="en-US"/>
    </w:rPr>
  </w:style>
  <w:style w:type="paragraph" w:styleId="aa">
    <w:name w:val="Subtitle"/>
    <w:basedOn w:val="a"/>
    <w:next w:val="a"/>
    <w:link w:val="ab"/>
    <w:uiPriority w:val="11"/>
    <w:qFormat/>
    <w:rsid w:val="004A0CB7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b">
    <w:name w:val="Подзаголовок Знак"/>
    <w:basedOn w:val="a0"/>
    <w:link w:val="aa"/>
    <w:uiPriority w:val="11"/>
    <w:rsid w:val="004A0C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c">
    <w:name w:val="Title"/>
    <w:basedOn w:val="a"/>
    <w:next w:val="a"/>
    <w:link w:val="ad"/>
    <w:uiPriority w:val="10"/>
    <w:qFormat/>
    <w:rsid w:val="004A0CB7"/>
    <w:pPr>
      <w:pBdr>
        <w:bottom w:val="single" w:sz="8" w:space="4" w:color="4F81BD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d">
    <w:name w:val="Название Знак"/>
    <w:basedOn w:val="a0"/>
    <w:link w:val="ac"/>
    <w:uiPriority w:val="10"/>
    <w:rsid w:val="004A0CB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e">
    <w:name w:val="Emphasis"/>
    <w:basedOn w:val="a0"/>
    <w:uiPriority w:val="20"/>
    <w:qFormat/>
    <w:rsid w:val="004A0CB7"/>
    <w:rPr>
      <w:i/>
      <w:iCs/>
    </w:rPr>
  </w:style>
  <w:style w:type="character" w:styleId="af">
    <w:name w:val="Hyperlink"/>
    <w:basedOn w:val="a0"/>
    <w:uiPriority w:val="99"/>
    <w:unhideWhenUsed/>
    <w:rsid w:val="004A0CB7"/>
    <w:rPr>
      <w:color w:val="0000FF" w:themeColor="hyperlink"/>
      <w:u w:val="single"/>
    </w:rPr>
  </w:style>
  <w:style w:type="table" w:styleId="af0">
    <w:name w:val="Table Grid"/>
    <w:basedOn w:val="a1"/>
    <w:uiPriority w:val="59"/>
    <w:rsid w:val="004A0CB7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caption"/>
    <w:basedOn w:val="a"/>
    <w:next w:val="a"/>
    <w:uiPriority w:val="35"/>
    <w:semiHidden/>
    <w:unhideWhenUsed/>
    <w:qFormat/>
    <w:rsid w:val="004A0CB7"/>
    <w:pPr>
      <w:spacing w:after="200" w:line="240" w:lineRule="auto"/>
    </w:pPr>
    <w:rPr>
      <w:rFonts w:asciiTheme="minorHAnsi" w:eastAsiaTheme="minorHAnsi" w:hAnsiTheme="minorHAnsi"/>
      <w:b/>
      <w:bCs/>
      <w:color w:val="4F81BD" w:themeColor="accent1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1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bc40584" TargetMode="External"/><Relationship Id="rId18" Type="http://schemas.openxmlformats.org/officeDocument/2006/relationships/hyperlink" Target="https://m.edsoo.ru/8bc4166e" TargetMode="External"/><Relationship Id="rId26" Type="http://schemas.openxmlformats.org/officeDocument/2006/relationships/hyperlink" Target="https://m.edsoo.ru/8bc44328" TargetMode="External"/><Relationship Id="rId39" Type="http://schemas.openxmlformats.org/officeDocument/2006/relationships/hyperlink" Target="https://m.edsoo.ru/8bc43658" TargetMode="External"/><Relationship Id="rId21" Type="http://schemas.openxmlformats.org/officeDocument/2006/relationships/hyperlink" Target="https://m.edsoo.ru/8bc41aec" TargetMode="External"/><Relationship Id="rId34" Type="http://schemas.openxmlformats.org/officeDocument/2006/relationships/hyperlink" Target="https://m.edsoo.ru/8bc42d3e" TargetMode="External"/><Relationship Id="rId42" Type="http://schemas.openxmlformats.org/officeDocument/2006/relationships/hyperlink" Target="https://m.edsoo.ru/8bc4387e" TargetMode="External"/><Relationship Id="rId47" Type="http://schemas.openxmlformats.org/officeDocument/2006/relationships/hyperlink" Target="https://m.edsoo.ru/8bc43fcc" TargetMode="External"/><Relationship Id="rId50" Type="http://schemas.openxmlformats.org/officeDocument/2006/relationships/hyperlink" Target="https://m.edsoo.ru/8bc44bca" TargetMode="External"/><Relationship Id="rId55" Type="http://schemas.openxmlformats.org/officeDocument/2006/relationships/hyperlink" Target="https://m.edsoo.ru/8bc45264" TargetMode="External"/><Relationship Id="rId63" Type="http://schemas.openxmlformats.org/officeDocument/2006/relationships/hyperlink" Target="https://m.edsoo.ru/8bc45ed0" TargetMode="External"/><Relationship Id="rId68" Type="http://schemas.openxmlformats.org/officeDocument/2006/relationships/hyperlink" Target="https://m.edsoo.ru/8bc466aa" TargetMode="External"/><Relationship Id="rId76" Type="http://schemas.openxmlformats.org/officeDocument/2006/relationships/hyperlink" Target="https://m.edsoo.ru/8bc4728a" TargetMode="External"/><Relationship Id="rId7" Type="http://schemas.openxmlformats.org/officeDocument/2006/relationships/hyperlink" Target="https://m.edsoo.ru/8bc3f7e2" TargetMode="External"/><Relationship Id="rId71" Type="http://schemas.openxmlformats.org/officeDocument/2006/relationships/hyperlink" Target="https://m.edsoo.ru/8bc46a7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bc40bec" TargetMode="External"/><Relationship Id="rId29" Type="http://schemas.openxmlformats.org/officeDocument/2006/relationships/hyperlink" Target="https://m.edsoo.ru/8bc42618" TargetMode="External"/><Relationship Id="rId11" Type="http://schemas.openxmlformats.org/officeDocument/2006/relationships/hyperlink" Target="https://m.edsoo.ru/8bc3fddc" TargetMode="External"/><Relationship Id="rId24" Type="http://schemas.openxmlformats.org/officeDocument/2006/relationships/hyperlink" Target="https://m.edsoo.ru/8bc41d6c" TargetMode="External"/><Relationship Id="rId32" Type="http://schemas.openxmlformats.org/officeDocument/2006/relationships/hyperlink" Target="https://m.edsoo.ru/8bc4297e" TargetMode="External"/><Relationship Id="rId37" Type="http://schemas.openxmlformats.org/officeDocument/2006/relationships/hyperlink" Target="https://m.edsoo.ru/8bc4336a" TargetMode="External"/><Relationship Id="rId40" Type="http://schemas.openxmlformats.org/officeDocument/2006/relationships/hyperlink" Target="https://m.edsoo.ru/8bc43770" TargetMode="External"/><Relationship Id="rId45" Type="http://schemas.openxmlformats.org/officeDocument/2006/relationships/hyperlink" Target="https://m.edsoo.ru/8bc43bb2" TargetMode="External"/><Relationship Id="rId53" Type="http://schemas.openxmlformats.org/officeDocument/2006/relationships/hyperlink" Target="https://m.edsoo.ru/8bc45034" TargetMode="External"/><Relationship Id="rId58" Type="http://schemas.openxmlformats.org/officeDocument/2006/relationships/hyperlink" Target="https://m.edsoo.ru/8bc4561a" TargetMode="External"/><Relationship Id="rId66" Type="http://schemas.openxmlformats.org/officeDocument/2006/relationships/hyperlink" Target="https://m.edsoo.ru/8bc4648e" TargetMode="External"/><Relationship Id="rId74" Type="http://schemas.openxmlformats.org/officeDocument/2006/relationships/hyperlink" Target="https://m.edsoo.ru/8bc46db2" TargetMode="External"/><Relationship Id="rId79" Type="http://schemas.openxmlformats.org/officeDocument/2006/relationships/hyperlink" Target="https://m.edsoo.ru/8bc409d0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bc45ca0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s://m.edsoo.ru/8bc3fcba" TargetMode="External"/><Relationship Id="rId19" Type="http://schemas.openxmlformats.org/officeDocument/2006/relationships/hyperlink" Target="https://m.edsoo.ru/8bc417a4" TargetMode="External"/><Relationship Id="rId31" Type="http://schemas.openxmlformats.org/officeDocument/2006/relationships/hyperlink" Target="https://m.edsoo.ru/8bc4285c" TargetMode="External"/><Relationship Id="rId44" Type="http://schemas.openxmlformats.org/officeDocument/2006/relationships/hyperlink" Target="https://m.edsoo.ru/8bc43a9a" TargetMode="External"/><Relationship Id="rId52" Type="http://schemas.openxmlformats.org/officeDocument/2006/relationships/hyperlink" Target="https://m.edsoo.ru/8bc44e0e" TargetMode="External"/><Relationship Id="rId60" Type="http://schemas.openxmlformats.org/officeDocument/2006/relationships/hyperlink" Target="https://m.edsoo.ru/8bc45b92" TargetMode="External"/><Relationship Id="rId65" Type="http://schemas.openxmlformats.org/officeDocument/2006/relationships/hyperlink" Target="https://m.edsoo.ru/8bc46254" TargetMode="External"/><Relationship Id="rId73" Type="http://schemas.openxmlformats.org/officeDocument/2006/relationships/hyperlink" Target="https://m.edsoo.ru/8bc4749c" TargetMode="External"/><Relationship Id="rId78" Type="http://schemas.openxmlformats.org/officeDocument/2006/relationships/hyperlink" Target="https://m.edsoo.ru/8bc408c2" TargetMode="External"/><Relationship Id="rId81" Type="http://schemas.openxmlformats.org/officeDocument/2006/relationships/hyperlink" Target="https://m.edsoo.ru/8bc476c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bc3fb48" TargetMode="External"/><Relationship Id="rId14" Type="http://schemas.openxmlformats.org/officeDocument/2006/relationships/hyperlink" Target="https://m.edsoo.ru/8bc40692" TargetMode="External"/><Relationship Id="rId22" Type="http://schemas.openxmlformats.org/officeDocument/2006/relationships/hyperlink" Target="https://m.edsoo.ru/8bc41c18" TargetMode="External"/><Relationship Id="rId27" Type="http://schemas.openxmlformats.org/officeDocument/2006/relationships/hyperlink" Target="https://m.edsoo.ru/8bc44580" TargetMode="External"/><Relationship Id="rId30" Type="http://schemas.openxmlformats.org/officeDocument/2006/relationships/hyperlink" Target="https://m.edsoo.ru/8bc4273a" TargetMode="External"/><Relationship Id="rId35" Type="http://schemas.openxmlformats.org/officeDocument/2006/relationships/hyperlink" Target="https://m.edsoo.ru/8bc42e4c" TargetMode="External"/><Relationship Id="rId43" Type="http://schemas.openxmlformats.org/officeDocument/2006/relationships/hyperlink" Target="https://m.edsoo.ru/8bc43982" TargetMode="External"/><Relationship Id="rId48" Type="http://schemas.openxmlformats.org/officeDocument/2006/relationships/hyperlink" Target="https://m.edsoo.ru/8bc440e4" TargetMode="External"/><Relationship Id="rId56" Type="http://schemas.openxmlformats.org/officeDocument/2006/relationships/hyperlink" Target="https://m.edsoo.ru/8bc45372" TargetMode="External"/><Relationship Id="rId64" Type="http://schemas.openxmlformats.org/officeDocument/2006/relationships/hyperlink" Target="https://m.edsoo.ru/8bc46146" TargetMode="External"/><Relationship Id="rId69" Type="http://schemas.openxmlformats.org/officeDocument/2006/relationships/hyperlink" Target="https://m.edsoo.ru/8bc4636c" TargetMode="External"/><Relationship Id="rId77" Type="http://schemas.openxmlformats.org/officeDocument/2006/relationships/hyperlink" Target="https://m.edsoo.ru/8bc47398" TargetMode="External"/><Relationship Id="rId8" Type="http://schemas.openxmlformats.org/officeDocument/2006/relationships/hyperlink" Target="https://m.edsoo.ru/8bc3f8f0" TargetMode="External"/><Relationship Id="rId51" Type="http://schemas.openxmlformats.org/officeDocument/2006/relationships/hyperlink" Target="https://m.edsoo.ru/8bc44d00" TargetMode="External"/><Relationship Id="rId72" Type="http://schemas.openxmlformats.org/officeDocument/2006/relationships/hyperlink" Target="https://m.edsoo.ru/8bc46c9a" TargetMode="External"/><Relationship Id="rId80" Type="http://schemas.openxmlformats.org/officeDocument/2006/relationships/hyperlink" Target="https://m.edsoo.ru/8bc475aa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8bc3fef4" TargetMode="External"/><Relationship Id="rId17" Type="http://schemas.openxmlformats.org/officeDocument/2006/relationships/hyperlink" Target="https://m.edsoo.ru/8bc40f48" TargetMode="External"/><Relationship Id="rId25" Type="http://schemas.openxmlformats.org/officeDocument/2006/relationships/hyperlink" Target="https://m.edsoo.ru/8bc41ea2" TargetMode="External"/><Relationship Id="rId33" Type="http://schemas.openxmlformats.org/officeDocument/2006/relationships/hyperlink" Target="https://m.edsoo.ru/8bc42b9a" TargetMode="External"/><Relationship Id="rId38" Type="http://schemas.openxmlformats.org/officeDocument/2006/relationships/hyperlink" Target="https://m.edsoo.ru/8bc434be" TargetMode="External"/><Relationship Id="rId46" Type="http://schemas.openxmlformats.org/officeDocument/2006/relationships/hyperlink" Target="https://m.edsoo.ru/8bc43e3c" TargetMode="External"/><Relationship Id="rId59" Type="http://schemas.openxmlformats.org/officeDocument/2006/relationships/hyperlink" Target="https://m.edsoo.ru/8bc45a52" TargetMode="External"/><Relationship Id="rId67" Type="http://schemas.openxmlformats.org/officeDocument/2006/relationships/hyperlink" Target="https://m.edsoo.ru/8bc465a6" TargetMode="External"/><Relationship Id="rId20" Type="http://schemas.openxmlformats.org/officeDocument/2006/relationships/hyperlink" Target="https://m.edsoo.ru/8bc418d0" TargetMode="External"/><Relationship Id="rId41" Type="http://schemas.openxmlformats.org/officeDocument/2006/relationships/hyperlink" Target="https://m.edsoo.ru/8bc45fe8" TargetMode="External"/><Relationship Id="rId54" Type="http://schemas.openxmlformats.org/officeDocument/2006/relationships/hyperlink" Target="https://m.edsoo.ru/8bc4514c" TargetMode="External"/><Relationship Id="rId62" Type="http://schemas.openxmlformats.org/officeDocument/2006/relationships/hyperlink" Target="https://m.edsoo.ru/8bc45dae" TargetMode="External"/><Relationship Id="rId70" Type="http://schemas.openxmlformats.org/officeDocument/2006/relationships/hyperlink" Target="https://m.edsoo.ru/8bc467ae" TargetMode="External"/><Relationship Id="rId75" Type="http://schemas.openxmlformats.org/officeDocument/2006/relationships/hyperlink" Target="https://m.edsoo.ru/8bc46ed4" TargetMode="Externa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bc3f6d4" TargetMode="External"/><Relationship Id="rId15" Type="http://schemas.openxmlformats.org/officeDocument/2006/relationships/hyperlink" Target="https://m.edsoo.ru/8bc40ae8" TargetMode="External"/><Relationship Id="rId23" Type="http://schemas.openxmlformats.org/officeDocument/2006/relationships/hyperlink" Target="https://m.edsoo.ru/8bc41fd8" TargetMode="External"/><Relationship Id="rId28" Type="http://schemas.openxmlformats.org/officeDocument/2006/relationships/hyperlink" Target="https://m.edsoo.ru/8bc421fe" TargetMode="External"/><Relationship Id="rId36" Type="http://schemas.openxmlformats.org/officeDocument/2006/relationships/hyperlink" Target="https://m.edsoo.ru/8bc430ea" TargetMode="External"/><Relationship Id="rId49" Type="http://schemas.openxmlformats.org/officeDocument/2006/relationships/hyperlink" Target="https://m.edsoo.ru/8bc449ea" TargetMode="External"/><Relationship Id="rId57" Type="http://schemas.openxmlformats.org/officeDocument/2006/relationships/hyperlink" Target="https://m.edsoo.ru/8bc454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7412</Words>
  <Characters>42254</Characters>
  <Application>Microsoft Office Word</Application>
  <DocSecurity>0</DocSecurity>
  <Lines>352</Lines>
  <Paragraphs>99</Paragraphs>
  <ScaleCrop>false</ScaleCrop>
  <Company/>
  <LinksUpToDate>false</LinksUpToDate>
  <CharactersWithSpaces>49567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Windows</cp:lastModifiedBy>
  <cp:revision>10</cp:revision>
  <dcterms:created xsi:type="dcterms:W3CDTF">2024-09-10T07:48:00Z</dcterms:created>
  <dcterms:modified xsi:type="dcterms:W3CDTF">2024-10-11T08:38:00Z</dcterms:modified>
</cp:coreProperties>
</file>